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89B2D" w14:textId="0F896A29" w:rsidR="00ED2CEB" w:rsidRPr="00CD28C9" w:rsidRDefault="00ED2CEB" w:rsidP="00CD28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D28C9">
        <w:rPr>
          <w:rFonts w:ascii="Times New Roman" w:eastAsia="Calibri" w:hAnsi="Times New Roman"/>
          <w:b/>
          <w:sz w:val="24"/>
          <w:szCs w:val="24"/>
        </w:rPr>
        <w:t>Перечень часто встречающихся нарушений обязательных требований в сфере деятельности</w:t>
      </w:r>
      <w:r w:rsidR="00CD28C9">
        <w:rPr>
          <w:rFonts w:ascii="Times New Roman" w:eastAsia="Calibri" w:hAnsi="Times New Roman"/>
          <w:b/>
          <w:sz w:val="24"/>
          <w:szCs w:val="24"/>
        </w:rPr>
        <w:t xml:space="preserve"> государственного энергетического надзора Центрального управления </w:t>
      </w:r>
      <w:r w:rsidRPr="00CD28C9">
        <w:rPr>
          <w:rFonts w:ascii="Times New Roman" w:eastAsia="Calibri" w:hAnsi="Times New Roman"/>
          <w:b/>
          <w:sz w:val="24"/>
          <w:szCs w:val="24"/>
        </w:rPr>
        <w:t>Федеральной службы по экологическому, технологическому и атомному надзору</w:t>
      </w:r>
      <w:r w:rsidR="00CD28C9">
        <w:rPr>
          <w:rFonts w:ascii="Times New Roman" w:eastAsia="Calibri" w:hAnsi="Times New Roman"/>
          <w:b/>
          <w:sz w:val="24"/>
          <w:szCs w:val="24"/>
        </w:rPr>
        <w:t xml:space="preserve"> за 2022 год</w:t>
      </w:r>
    </w:p>
    <w:p w14:paraId="28C5F7E6" w14:textId="77777777" w:rsidR="00ED2CEB" w:rsidRPr="00B36499" w:rsidRDefault="00ED2CEB" w:rsidP="00ED2CEB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75E04618" w14:textId="77777777" w:rsidR="00AA0294" w:rsidRPr="00B36499" w:rsidRDefault="00AA0294" w:rsidP="009D5EC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032"/>
        <w:gridCol w:w="148"/>
        <w:gridCol w:w="2120"/>
        <w:gridCol w:w="56"/>
        <w:gridCol w:w="1098"/>
        <w:gridCol w:w="1089"/>
        <w:gridCol w:w="3216"/>
        <w:gridCol w:w="69"/>
        <w:gridCol w:w="850"/>
        <w:gridCol w:w="29"/>
        <w:gridCol w:w="1247"/>
      </w:tblGrid>
      <w:tr w:rsidR="00014491" w:rsidRPr="00B36499" w14:paraId="7D475742" w14:textId="77777777" w:rsidTr="003123BA">
        <w:trPr>
          <w:cantSplit/>
          <w:trHeight w:val="2652"/>
        </w:trPr>
        <w:tc>
          <w:tcPr>
            <w:tcW w:w="567" w:type="dxa"/>
            <w:textDirection w:val="btLr"/>
          </w:tcPr>
          <w:p w14:paraId="37EE0C3E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1" w:type="dxa"/>
            <w:textDirection w:val="btLr"/>
          </w:tcPr>
          <w:p w14:paraId="73FCD242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1B239D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321EC5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D33226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7B9B1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DB85A2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87460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gridSpan w:val="2"/>
            <w:textDirection w:val="btLr"/>
          </w:tcPr>
          <w:p w14:paraId="0BA25286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449AC5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F26B54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C67C9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63DA5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A7C28C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55626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gridSpan w:val="2"/>
            <w:textDirection w:val="btLr"/>
          </w:tcPr>
          <w:p w14:paraId="57DF6C5E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4D4790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F2AFD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6D062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14:paraId="4CE11748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544F9" w14:textId="77777777" w:rsidR="00D24609" w:rsidRPr="007C00B2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14:paraId="33D3EA96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14:paraId="72470A3B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607AE9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811B0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B6D00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81473C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967F0B" w14:textId="77777777" w:rsidR="00033898" w:rsidRDefault="00033898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B4612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48" w:type="dxa"/>
            <w:gridSpan w:val="3"/>
            <w:textDirection w:val="btLr"/>
          </w:tcPr>
          <w:p w14:paraId="6E1C089D" w14:textId="77777777" w:rsidR="00D24609" w:rsidRPr="007C00B2" w:rsidRDefault="001076DB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47" w:type="dxa"/>
            <w:textDirection w:val="btLr"/>
          </w:tcPr>
          <w:p w14:paraId="44835457" w14:textId="77777777" w:rsidR="00D24609" w:rsidRPr="007C00B2" w:rsidRDefault="00797FBC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Дата (квартал, год), когда нарушение приняло характер частого (для вновь выявленных частых нарушений)</w:t>
            </w:r>
          </w:p>
        </w:tc>
      </w:tr>
      <w:tr w:rsidR="00014491" w:rsidRPr="00B36499" w14:paraId="1080F112" w14:textId="77777777" w:rsidTr="003123BA">
        <w:trPr>
          <w:trHeight w:val="384"/>
        </w:trPr>
        <w:tc>
          <w:tcPr>
            <w:tcW w:w="567" w:type="dxa"/>
          </w:tcPr>
          <w:p w14:paraId="34EB6E05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14:paraId="46E89726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14:paraId="63FB64C5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2"/>
          </w:tcPr>
          <w:p w14:paraId="3E55BCD9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14:paraId="7A3A9E28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14:paraId="35D24FC1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14:paraId="604A7641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  <w:gridSpan w:val="3"/>
          </w:tcPr>
          <w:p w14:paraId="23A77EF8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14:paraId="6BBEC463" w14:textId="77777777" w:rsidR="00D24609" w:rsidRPr="00B36499" w:rsidRDefault="00D24609" w:rsidP="00256B42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A1A91" w:rsidRPr="00B060F9" w14:paraId="79A6B122" w14:textId="77777777" w:rsidTr="00630AC9">
        <w:trPr>
          <w:trHeight w:val="384"/>
        </w:trPr>
        <w:tc>
          <w:tcPr>
            <w:tcW w:w="16302" w:type="dxa"/>
            <w:gridSpan w:val="13"/>
          </w:tcPr>
          <w:p w14:paraId="1E067AEE" w14:textId="4A77182D" w:rsidR="007A1A91" w:rsidRPr="00C65D12" w:rsidRDefault="007A1A91" w:rsidP="0003389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  <w:r w:rsidR="003B2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тепловых </w:t>
            </w: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>энергоустановок</w:t>
            </w:r>
            <w:r w:rsidR="003B20C7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электроустановок</w:t>
            </w:r>
            <w:r w:rsidRPr="00C6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потребителей и электросетевого хозяйства</w:t>
            </w:r>
          </w:p>
        </w:tc>
      </w:tr>
      <w:tr w:rsidR="00256B42" w:rsidRPr="00256B42" w14:paraId="5EBE2A57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F97610B" w14:textId="13AFA903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7D72BBDC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проведено техническое диагностирование оборудования, отработавшего расчетный ресурс, специализированной организацией, в целях определения дополнительного срока службы и разработки мероприятий, обеспечивающих надежную работу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59DD119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13.2 Правил технической эксплуатации тепловых энергоустановок, утвержденных приказом Министерства энергетики Российской Федерации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6B6E66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 по ст. 9.11. КоАП РФ. Наложение штрафа.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E76E90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2D60D81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48D0F08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4B651" w14:textId="77777777" w:rsidR="00033898" w:rsidRDefault="00033898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A8E6CE" w14:textId="519D6CD4" w:rsidR="00256B42" w:rsidRPr="00256B42" w:rsidRDefault="00CD5B64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  <w:p w14:paraId="74AB2C4C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5CF5A0A" w14:textId="5CF62C87" w:rsidR="00256B42" w:rsidRPr="00256B42" w:rsidRDefault="00A06DA9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</w:tr>
      <w:tr w:rsidR="00256B42" w:rsidRPr="00256B42" w14:paraId="0FCCC58F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06B3D59" w14:textId="54F39FCC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6D1D4ED4" w14:textId="4D2621C2" w:rsidR="00256B42" w:rsidRPr="00256B42" w:rsidRDefault="00033898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проводит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инструментально-визуальное наружное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внутреннее обследование металлической дымовой трубы с привлечением специализированной организации - один раз 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3 года в период летнего отключения котлов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866108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3.3.14 Правил технической эксплуатации тепловых энергоустановок, утвержденных приказом Министерства энергетики Российской Федерации 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E93F78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ст. 9.11.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КоАП РФ.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D8B1D7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F6B6B3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2FCBC1A7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п.п.4)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ответственностью за его несоблюдение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31BC9" w14:textId="77777777" w:rsidR="00033898" w:rsidRDefault="00033898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0E83A" w14:textId="7D9F7909" w:rsidR="00256B42" w:rsidRPr="00256B42" w:rsidRDefault="00CD5B64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  <w:p w14:paraId="0769DAA1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F51900" w14:textId="71C3DF2E" w:rsidR="00256B42" w:rsidRPr="00256B42" w:rsidRDefault="00A06DA9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</w:tr>
      <w:tr w:rsidR="00256B42" w:rsidRPr="00256B42" w14:paraId="0D8897DB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3DC3A70A" w14:textId="2146286F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15EBFBEF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проводятся режимно-наладочные испытания не реже одного раза в 3 года для котлов на </w:t>
            </w:r>
            <w:r w:rsidRPr="00256B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газ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ообразном топливе.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192CB66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5.3.7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35D3D57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0722DA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D0BC6B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01D929B2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256B42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DF079" w14:textId="77777777" w:rsidR="00033898" w:rsidRDefault="00033898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13675" w14:textId="339DE628" w:rsidR="00256B42" w:rsidRPr="00256B42" w:rsidRDefault="00CD5B64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</w:t>
            </w:r>
          </w:p>
          <w:p w14:paraId="2C32E11A" w14:textId="77777777" w:rsidR="00256B42" w:rsidRPr="00256B42" w:rsidRDefault="00256B42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F26E92" w14:textId="343BD2EE" w:rsidR="00256B42" w:rsidRPr="00256B42" w:rsidRDefault="00A06DA9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</w:tr>
      <w:tr w:rsidR="00256B42" w:rsidRPr="00256B42" w14:paraId="6E941CED" w14:textId="77777777" w:rsidTr="00256B42">
        <w:trPr>
          <w:trHeight w:val="384"/>
        </w:trPr>
        <w:tc>
          <w:tcPr>
            <w:tcW w:w="567" w:type="dxa"/>
            <w:shd w:val="clear" w:color="auto" w:fill="auto"/>
            <w:vAlign w:val="center"/>
          </w:tcPr>
          <w:p w14:paraId="4C36649B" w14:textId="1B89DD34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  <w:vAlign w:val="center"/>
          </w:tcPr>
          <w:p w14:paraId="5DBE630D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проводятся испытания тепловых сетей на максимальную температуру теплоносителя, на определение тепловых и гидравлических потерь с периодичностью 1 раз в 5 лет.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6BEAD445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6.2.32 Правил технической эксплуатации тепловых энергоустановок, утвержденных приказом Министерства энергетики Российской Федерации </w:t>
            </w:r>
          </w:p>
          <w:p w14:paraId="2ADE4025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24.03.2003 №115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4FA6A1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9B84A8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E0EEC7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14:paraId="3D9159A8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5) п. 4.2.1.12 отсутствие прямой связи несоблюдения обязательного требования с риском</w:t>
            </w:r>
          </w:p>
          <w:p w14:paraId="0C295B20" w14:textId="77777777" w:rsidR="00256B42" w:rsidRPr="00256B42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998CFA" w14:textId="6FA8C93E" w:rsidR="00256B42" w:rsidRPr="00256B42" w:rsidRDefault="00CD5B64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56B42" w:rsidRPr="00256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C22F10" w14:textId="07418BF5" w:rsidR="00256B42" w:rsidRPr="00256B42" w:rsidRDefault="00A06DA9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</w:tr>
      <w:tr w:rsidR="00256B42" w:rsidRPr="00A74161" w14:paraId="28AAA746" w14:textId="77777777" w:rsidTr="00256B42">
        <w:trPr>
          <w:trHeight w:val="3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9F12" w14:textId="12F7D42F" w:rsidR="00256B42" w:rsidRPr="00256B42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14065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проведено техническое освидетельствование с целью:</w:t>
            </w:r>
          </w:p>
          <w:p w14:paraId="1A0027C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оценки их технического </w:t>
            </w:r>
            <w:proofErr w:type="gramStart"/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установления сроков и условий их эксплуатации и определения мер, необходимых для обеспечения расчетного ресурса тепловой энергоустановки;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выявления потерь топливно-энергетических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ресурсов;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составления тепловых балансов.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2C2E8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п. 2.6.2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24.03.2003 №115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BE7F0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административной ответственности по ст. 9.11. КоАП РФ. Наложение штрафа.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E21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689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</w:t>
            </w:r>
          </w:p>
        </w:tc>
        <w:tc>
          <w:tcPr>
            <w:tcW w:w="3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459B2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. 4) п. 4.2.1.12</w:t>
            </w:r>
            <w:r w:rsidRPr="00A74161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1F0A1" w14:textId="7F39CEF9" w:rsidR="00256B42" w:rsidRPr="00A74161" w:rsidRDefault="00CD5B64" w:rsidP="00AD439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5123" w14:textId="1D56E02F" w:rsidR="00256B42" w:rsidRPr="00A74161" w:rsidRDefault="00A06DA9" w:rsidP="00AD4391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</w:tr>
      <w:tr w:rsidR="00256B42" w:rsidRPr="00A74161" w14:paraId="5C548C2E" w14:textId="77777777" w:rsidTr="00256B42">
        <w:trPr>
          <w:trHeight w:val="3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6F15A3" w14:textId="4893BCB5" w:rsidR="00256B42" w:rsidRPr="00A74161" w:rsidRDefault="00256B42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14:paraId="529DEBE0" w14:textId="6BF3C2D2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эксплуатации </w:t>
            </w:r>
            <w:r w:rsidR="00B64E1C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</w:t>
            </w:r>
            <w:proofErr w:type="gramStart"/>
            <w:r w:rsidR="00B64E1C">
              <w:rPr>
                <w:rFonts w:ascii="Times New Roman" w:hAnsi="Times New Roman" w:cs="Times New Roman"/>
                <w:sz w:val="24"/>
                <w:szCs w:val="24"/>
              </w:rPr>
              <w:t>сети  своевременно</w:t>
            </w:r>
            <w:proofErr w:type="gramEnd"/>
            <w:r w:rsidR="00B64E1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подвергаются испытаниям на прочность и плотность для выявления дефектов не позже, чем через две недели после окончания отопительного сезона.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14:paraId="0F6EE32B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6.2.13 Правил технической эксплуатации тепловых энергоустановок, утвержденных приказом Министерства энергетики Российской Федерации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от 24.03.2003 № 115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C0DA697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Ст. 9.11 КоАП РФ</w:t>
            </w:r>
          </w:p>
        </w:tc>
        <w:tc>
          <w:tcPr>
            <w:tcW w:w="1154" w:type="dxa"/>
            <w:gridSpan w:val="2"/>
            <w:shd w:val="clear" w:color="auto" w:fill="FFFFFF" w:themeFill="background1"/>
            <w:vAlign w:val="center"/>
          </w:tcPr>
          <w:p w14:paraId="22BCAAA6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14:paraId="3AEB7A32" w14:textId="77777777" w:rsidR="00256B42" w:rsidRPr="00A74161" w:rsidRDefault="00256B42" w:rsidP="00AD439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285" w:type="dxa"/>
            <w:gridSpan w:val="2"/>
            <w:shd w:val="clear" w:color="auto" w:fill="FFFFFF" w:themeFill="background1"/>
            <w:vAlign w:val="center"/>
          </w:tcPr>
          <w:p w14:paraId="76BBAC79" w14:textId="77777777" w:rsidR="00256B42" w:rsidRPr="00A74161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Ненадлежащий контроль со стороны руководителей организации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D495C5" w14:textId="3739198E" w:rsidR="00256B42" w:rsidRPr="00A74161" w:rsidRDefault="00CD5B64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2E826B21" w14:textId="30172ADB" w:rsidR="00256B42" w:rsidRPr="00A74161" w:rsidRDefault="00256B42" w:rsidP="00256B4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D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46D3" w:rsidRPr="00A74161" w14:paraId="781C4AE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F44988C" w14:textId="66BB36FB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59CFB2B" w14:textId="6F476B2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пересмотрены в установленные сроки должностные инструкции и инструкции по охране труда.</w:t>
            </w:r>
          </w:p>
        </w:tc>
        <w:tc>
          <w:tcPr>
            <w:tcW w:w="3032" w:type="dxa"/>
            <w:vAlign w:val="center"/>
          </w:tcPr>
          <w:p w14:paraId="125C5EF7" w14:textId="390D4B3D" w:rsidR="003446D3" w:rsidRPr="00A74161" w:rsidRDefault="003446D3" w:rsidP="00940D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Правил технической эксплуатации электроустановок потребителей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 w:rsidR="00940DCA"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gridSpan w:val="2"/>
            <w:vAlign w:val="center"/>
          </w:tcPr>
          <w:p w14:paraId="0D14E2D2" w14:textId="77777777" w:rsidR="003446D3" w:rsidRPr="00A74161" w:rsidRDefault="003446D3" w:rsidP="003446D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</w:t>
            </w:r>
          </w:p>
          <w:p w14:paraId="7CB3E200" w14:textId="754E4D7B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1BF203A7" w14:textId="57FF548E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2E82D5A4" w14:textId="795BA293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4B78DD2F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C4AC25A" w14:textId="76CA309C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0B0EE55E" w14:textId="2F7C7EBF" w:rsidR="003446D3" w:rsidRPr="00A74161" w:rsidRDefault="00CD5B64" w:rsidP="00382EE6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  <w:vAlign w:val="center"/>
          </w:tcPr>
          <w:p w14:paraId="55820590" w14:textId="72D18489" w:rsidR="003446D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446D3" w:rsidRPr="00A74161" w14:paraId="025C17F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934A5C1" w14:textId="3739231C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3C7DD78" w14:textId="629DF83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предохранены от коррозии и не окрашены в чёрный цвет открыто проложенные заземляющие проводники.</w:t>
            </w:r>
          </w:p>
        </w:tc>
        <w:tc>
          <w:tcPr>
            <w:tcW w:w="3032" w:type="dxa"/>
            <w:vAlign w:val="center"/>
          </w:tcPr>
          <w:p w14:paraId="4587FDD7" w14:textId="05A9DD20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D21F242" w14:textId="244657AD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A577696" w14:textId="399E586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386D4391" w14:textId="0AB1FEA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6982E59E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52C5DACE" w14:textId="5DAFCAE5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0B67F578" w14:textId="55BEBBC8" w:rsidR="003446D3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  <w:vAlign w:val="center"/>
          </w:tcPr>
          <w:p w14:paraId="2E40ADE6" w14:textId="4119D44F" w:rsidR="003446D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446D3" w:rsidRPr="00A74161" w14:paraId="190E74A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79D899D" w14:textId="2604C08A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1B541AD" w14:textId="6E8B4706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Замаслена гравийная подсыпка трансформаторов.</w:t>
            </w:r>
          </w:p>
        </w:tc>
        <w:tc>
          <w:tcPr>
            <w:tcW w:w="3032" w:type="dxa"/>
            <w:vAlign w:val="center"/>
          </w:tcPr>
          <w:p w14:paraId="41A54411" w14:textId="75C4914E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7C311F2E" w14:textId="4643652E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863435" w14:textId="228D7CAA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4E8D788B" w14:textId="28F44F44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3F919E72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4565B8B" w14:textId="507864D6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20029E51" w14:textId="00C8E75A" w:rsidR="003446D3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276" w:type="dxa"/>
            <w:gridSpan w:val="2"/>
            <w:vAlign w:val="center"/>
          </w:tcPr>
          <w:p w14:paraId="1F805375" w14:textId="7694F45B" w:rsidR="003446D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446D3" w:rsidRPr="00A74161" w14:paraId="2BEDE81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9427524" w14:textId="1F5B4008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57412A7" w14:textId="77777777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бирок на открыто проложенных кабелях.</w:t>
            </w:r>
          </w:p>
          <w:p w14:paraId="3594C9A9" w14:textId="71928444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8091B3B" w14:textId="5F3DEFAD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066812D" w14:textId="01A2FAB9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7764D8C" w14:textId="64794BB8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1089E887" w14:textId="1C5AC91F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85" w:type="dxa"/>
            <w:gridSpan w:val="2"/>
            <w:vAlign w:val="center"/>
          </w:tcPr>
          <w:p w14:paraId="15AA3DDD" w14:textId="61E258F1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/>
                <w:sz w:val="24"/>
                <w:szCs w:val="24"/>
              </w:rPr>
              <w:t>. 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3F141151" w14:textId="1D7E3580" w:rsidR="003446D3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2977</w:t>
            </w:r>
          </w:p>
        </w:tc>
        <w:tc>
          <w:tcPr>
            <w:tcW w:w="1276" w:type="dxa"/>
            <w:gridSpan w:val="2"/>
            <w:vAlign w:val="center"/>
          </w:tcPr>
          <w:p w14:paraId="7FE91595" w14:textId="058C786C" w:rsidR="003446D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3446D3" w:rsidRPr="00A74161" w14:paraId="515DFF8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661CF08" w14:textId="0AB43AD7" w:rsidR="003446D3" w:rsidRPr="00A74161" w:rsidRDefault="003446D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6C1610A" w14:textId="0139B9B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заземл</w:t>
            </w:r>
            <w:r w:rsidR="00033898">
              <w:rPr>
                <w:rFonts w:ascii="Times New Roman" w:hAnsi="Times New Roman" w:cs="Times New Roman"/>
                <w:sz w:val="24"/>
                <w:szCs w:val="24"/>
              </w:rPr>
              <w:t>ение электроустановки, подлежащие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заземлению</w:t>
            </w:r>
          </w:p>
          <w:p w14:paraId="2150630A" w14:textId="2660DA63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23F4374C" w14:textId="0DFC4C5C" w:rsidR="003446D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6AFA2F14" w14:textId="52A8CEF7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ответственности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КоАП РФ. 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1AED159E" w14:textId="3118B5D2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46311E9" w14:textId="1C03F5D5" w:rsidR="003446D3" w:rsidRPr="00A74161" w:rsidRDefault="003446D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5EFABD3A" w14:textId="77777777" w:rsidR="003446D3" w:rsidRPr="00A74161" w:rsidRDefault="003446D3" w:rsidP="003446D3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7B2E45F" w14:textId="543A3389" w:rsidR="003446D3" w:rsidRPr="00A74161" w:rsidRDefault="003446D3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64EFEA59" w14:textId="12CA1275" w:rsidR="003446D3" w:rsidRPr="00A74161" w:rsidRDefault="00CD5B64" w:rsidP="00CE616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76" w:type="dxa"/>
            <w:gridSpan w:val="2"/>
            <w:vAlign w:val="center"/>
          </w:tcPr>
          <w:p w14:paraId="62FE505E" w14:textId="539366A1" w:rsidR="003446D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796CE3" w:rsidRPr="00A74161" w14:paraId="639272E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ABEFA81" w14:textId="3F420BF8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B9D29B1" w14:textId="0D2C4663" w:rsidR="00AD4391" w:rsidRPr="00A74161" w:rsidRDefault="00796CE3" w:rsidP="003C58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Отсутствие подготовленного электротехнического персонала, необходимого для эксплуатации электроустановок, в том числе несвоевременное проведение обязательных форм работы с различными категориями работников</w:t>
            </w:r>
          </w:p>
        </w:tc>
        <w:tc>
          <w:tcPr>
            <w:tcW w:w="3032" w:type="dxa"/>
            <w:vAlign w:val="center"/>
          </w:tcPr>
          <w:p w14:paraId="27552479" w14:textId="691E8AF3" w:rsidR="00796CE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38,39,40,41,42,43,44,45,46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8650024" w14:textId="02FA40D8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5C311D0" w14:textId="0159F389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478F1CE6" w14:textId="27FD5310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3285" w:type="dxa"/>
            <w:gridSpan w:val="2"/>
            <w:vAlign w:val="center"/>
          </w:tcPr>
          <w:p w14:paraId="005AA22E" w14:textId="77777777" w:rsidR="00796CE3" w:rsidRPr="00A74161" w:rsidRDefault="00796CE3" w:rsidP="00AD4391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58547035" w14:textId="300C78C8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3A617420" w14:textId="53B913A0" w:rsidR="00796CE3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276" w:type="dxa"/>
            <w:gridSpan w:val="2"/>
            <w:vAlign w:val="center"/>
          </w:tcPr>
          <w:p w14:paraId="47B0C56B" w14:textId="7F5CD3CE" w:rsidR="00796CE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96CE3" w:rsidRPr="00A74161" w14:paraId="7B34C96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D0966A8" w14:textId="08D612E0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CB41CF7" w14:textId="5018F18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Несвоевременное проведение обязательных испытаний и измерений в электроустановках</w:t>
            </w:r>
          </w:p>
        </w:tc>
        <w:tc>
          <w:tcPr>
            <w:tcW w:w="3032" w:type="dxa"/>
            <w:vAlign w:val="center"/>
          </w:tcPr>
          <w:p w14:paraId="34C7FE2E" w14:textId="68715452" w:rsidR="00796CE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776F0B5E" w14:textId="2A116C57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7A13FB1F" w14:textId="40FAC89B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6B95DCB4" w14:textId="36AEB8B7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285" w:type="dxa"/>
            <w:gridSpan w:val="2"/>
            <w:vAlign w:val="center"/>
          </w:tcPr>
          <w:p w14:paraId="6F40DCC0" w14:textId="5DBF82F3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Ненадлежащий контроль со стороны руководителей организации</w:t>
            </w:r>
          </w:p>
        </w:tc>
        <w:tc>
          <w:tcPr>
            <w:tcW w:w="850" w:type="dxa"/>
            <w:vAlign w:val="center"/>
          </w:tcPr>
          <w:p w14:paraId="2661993A" w14:textId="7CAB56D8" w:rsidR="00796CE3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gridSpan w:val="2"/>
            <w:vAlign w:val="center"/>
          </w:tcPr>
          <w:p w14:paraId="09401A12" w14:textId="71BB3FA3" w:rsidR="00796CE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96CE3" w:rsidRPr="00A74161" w14:paraId="3C21437E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54C2523" w14:textId="179EBE72" w:rsidR="00796CE3" w:rsidRPr="00A74161" w:rsidRDefault="00796CE3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5395A93" w14:textId="4BC89696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несвоевременное ведение технической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вопросам организации эксплуатации электроустановок</w:t>
            </w:r>
          </w:p>
        </w:tc>
        <w:tc>
          <w:tcPr>
            <w:tcW w:w="3032" w:type="dxa"/>
            <w:vAlign w:val="center"/>
          </w:tcPr>
          <w:p w14:paraId="24548F59" w14:textId="29B49606" w:rsidR="00796CE3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Правил технической эксплуатации электроустановок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5B0C09EB" w14:textId="28A37BC6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административной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7E56C3C" w14:textId="2446AC20" w:rsidR="00796CE3" w:rsidRPr="00A74161" w:rsidRDefault="00D04798" w:rsidP="00D047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1089" w:type="dxa"/>
            <w:vAlign w:val="center"/>
          </w:tcPr>
          <w:p w14:paraId="37764145" w14:textId="0928BECE" w:rsidR="00796CE3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285" w:type="dxa"/>
            <w:gridSpan w:val="2"/>
            <w:vAlign w:val="center"/>
          </w:tcPr>
          <w:p w14:paraId="4EB2B720" w14:textId="76AEA607" w:rsidR="00796CE3" w:rsidRPr="00A74161" w:rsidRDefault="00796CE3" w:rsidP="00F71F88">
            <w:pPr>
              <w:spacing w:after="0"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 xml:space="preserve">Ненадлежащий контроль со стороны руководителей организации, а также </w:t>
            </w:r>
            <w:r w:rsidRPr="00A74161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выполняющих обязанности ответственных за электрохозяйство</w:t>
            </w:r>
          </w:p>
        </w:tc>
        <w:tc>
          <w:tcPr>
            <w:tcW w:w="850" w:type="dxa"/>
            <w:vAlign w:val="center"/>
          </w:tcPr>
          <w:p w14:paraId="39283645" w14:textId="42FEB432" w:rsidR="00796CE3" w:rsidRPr="00A74161" w:rsidRDefault="00CD5B64" w:rsidP="00CE616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76" w:type="dxa"/>
            <w:gridSpan w:val="2"/>
            <w:vAlign w:val="center"/>
          </w:tcPr>
          <w:p w14:paraId="56B6C144" w14:textId="0CE17349" w:rsidR="00796CE3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796CE3" w:rsidRPr="00A741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1F88" w:rsidRPr="00A74161" w14:paraId="76A5542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335C985" w14:textId="3FFCCF3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11B518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исполнительная рабочая схема первичных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вторичных электрических соединений (однолинейная схема электроснабжения) </w:t>
            </w:r>
          </w:p>
          <w:p w14:paraId="5180C98F" w14:textId="0DC2CA1D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4C14F69" w14:textId="54600973" w:rsidR="00F71F88" w:rsidRPr="00A74161" w:rsidRDefault="00AC54F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7104E88" w14:textId="7AC4B0B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7A173A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7DE82A5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E46B78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5)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29FB89BD" w14:textId="6682EDFE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1276" w:type="dxa"/>
            <w:gridSpan w:val="2"/>
            <w:vAlign w:val="center"/>
          </w:tcPr>
          <w:p w14:paraId="31DFED74" w14:textId="4FE5B5D1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4824B8DB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3F9A5447" w14:textId="60A551F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F208998" w14:textId="57A3825F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Не назначен заместитель ответственного за электрохозяйство с </w:t>
            </w:r>
            <w:r w:rsidR="00AD4391" w:rsidRPr="00033898">
              <w:rPr>
                <w:rFonts w:ascii="Times New Roman" w:hAnsi="Times New Roman" w:cs="Times New Roman"/>
                <w:szCs w:val="24"/>
              </w:rPr>
              <w:t>(СООТВЕ</w:t>
            </w:r>
            <w:r w:rsidR="00033898">
              <w:rPr>
                <w:rFonts w:ascii="Times New Roman" w:hAnsi="Times New Roman" w:cs="Times New Roman"/>
                <w:szCs w:val="24"/>
              </w:rPr>
              <w:t>Т</w:t>
            </w:r>
            <w:r w:rsidR="00AD4391" w:rsidRPr="00033898">
              <w:rPr>
                <w:rFonts w:ascii="Times New Roman" w:hAnsi="Times New Roman" w:cs="Times New Roman"/>
                <w:szCs w:val="24"/>
              </w:rPr>
              <w:t>СТВУЮЩЕЙ</w:t>
            </w:r>
            <w:r w:rsidR="00AD4391" w:rsidRPr="00A741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группой по электробезопасности, присвоенной после проверки знаний в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</w:p>
          <w:p w14:paraId="1EA0083A" w14:textId="23780322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C686A24" w14:textId="65DCC10C" w:rsidR="00F71F88" w:rsidRPr="00A74161" w:rsidRDefault="00C66F75" w:rsidP="00C66F75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4CBCD572" w14:textId="0FA7F7B6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5565B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7E2ABA4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4839D9A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5)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6E5F45DD" w14:textId="058F9003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76" w:type="dxa"/>
            <w:gridSpan w:val="2"/>
            <w:vAlign w:val="center"/>
          </w:tcPr>
          <w:p w14:paraId="58080E98" w14:textId="68BBA888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642DF52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3D48904" w14:textId="4146F97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BF37200" w14:textId="022D8B72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должностные инструкции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 ответственного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 его заместителя</w:t>
            </w:r>
          </w:p>
          <w:p w14:paraId="4B994807" w14:textId="1C7708A8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26D0BC2" w14:textId="4E8AB530" w:rsidR="00F71F88" w:rsidRPr="00A74161" w:rsidRDefault="00C66F75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3C68FBCD" w14:textId="7E0E8F0D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290B7A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4E21C6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16908C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05831802" w14:textId="2BDD9E23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76" w:type="dxa"/>
            <w:gridSpan w:val="2"/>
            <w:vAlign w:val="center"/>
          </w:tcPr>
          <w:p w14:paraId="113CCA6A" w14:textId="07E70469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7BCD8175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2221522" w14:textId="5ADCA6D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639345C" w14:textId="34217260" w:rsidR="00F71F88" w:rsidRPr="00A74161" w:rsidRDefault="00033898" w:rsidP="00F71F88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Отсутствует </w:t>
            </w:r>
            <w:r w:rsidR="00F71F88" w:rsidRPr="00A74161">
              <w:rPr>
                <w:bCs/>
                <w:lang w:eastAsia="en-US"/>
              </w:rPr>
              <w:t xml:space="preserve">перечень технической документации, утвержденный руководителем </w:t>
            </w:r>
          </w:p>
          <w:p w14:paraId="009195E4" w14:textId="195EDC78" w:rsidR="00AD4391" w:rsidRPr="00A74161" w:rsidRDefault="00AD4391" w:rsidP="00F71F88">
            <w:pPr>
              <w:pStyle w:val="23"/>
              <w:tabs>
                <w:tab w:val="center" w:pos="4677"/>
                <w:tab w:val="right" w:pos="9355"/>
              </w:tabs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6C300BD1" w14:textId="118FE67C" w:rsidR="00F71F88" w:rsidRPr="00A74161" w:rsidRDefault="00C66F7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A422F6A" w14:textId="0EA3084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821B67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89" w:type="dxa"/>
            <w:vAlign w:val="center"/>
          </w:tcPr>
          <w:p w14:paraId="306205F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3B8ABB0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5436CD05" w14:textId="0D9EC548" w:rsidR="00F71F88" w:rsidRPr="00A74161" w:rsidRDefault="00CD5B64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276" w:type="dxa"/>
            <w:gridSpan w:val="2"/>
            <w:vAlign w:val="center"/>
          </w:tcPr>
          <w:p w14:paraId="556416DA" w14:textId="6A5A9E29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0B7DB9DE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5EC64A9" w14:textId="5DFA505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942B69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ведения оперативных переговоров.</w:t>
            </w:r>
          </w:p>
          <w:p w14:paraId="28DE6450" w14:textId="5C4A388B" w:rsidR="00AD4391" w:rsidRPr="00A74161" w:rsidRDefault="00AD4391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76BB1E63" w14:textId="3A9A127C" w:rsidR="00F71F88" w:rsidRPr="00A74161" w:rsidRDefault="00C66F75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389A731" w14:textId="2FCEBCB7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2DFB39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6AF9181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711F318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п.п.5) п. 4.2.1.12 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54BCFBC3" w14:textId="569C88C2" w:rsidR="00F71F88" w:rsidRPr="00A74161" w:rsidRDefault="00CD5B64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276" w:type="dxa"/>
            <w:gridSpan w:val="2"/>
            <w:vAlign w:val="center"/>
          </w:tcPr>
          <w:p w14:paraId="71134652" w14:textId="0E1C0020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0A13B1CC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15039B6" w14:textId="66E7F9B5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D5B3A03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выполнять оперативные переключения.</w:t>
            </w:r>
          </w:p>
          <w:p w14:paraId="2DC2E092" w14:textId="0248E614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0B797F09" w14:textId="4C81B417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4F0B2F98" w14:textId="5DD52CA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B2DC4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5D1390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686C1F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п.п.5)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5ACD53C3" w14:textId="3F3C8FF9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276" w:type="dxa"/>
            <w:gridSpan w:val="2"/>
            <w:vAlign w:val="center"/>
          </w:tcPr>
          <w:p w14:paraId="121350E9" w14:textId="4A334F41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33F667A8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30988699" w14:textId="6C637D2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768E37B" w14:textId="2ADCE10C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единоличного обслуживания</w:t>
            </w:r>
          </w:p>
          <w:p w14:paraId="66706ADB" w14:textId="7B84687F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59D2816" w14:textId="430906EA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3917BA1F" w14:textId="709539C3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E4C17D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83B987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155667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1448135C" w14:textId="7AAFC9A9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276" w:type="dxa"/>
            <w:gridSpan w:val="2"/>
            <w:vAlign w:val="center"/>
          </w:tcPr>
          <w:p w14:paraId="2C1B7223" w14:textId="61255823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2F1B490D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0EF361B0" w14:textId="3FC435C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9F7659F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</w:t>
            </w:r>
          </w:p>
          <w:p w14:paraId="7B2A464D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предоставление работникам права единоличного осмотра</w:t>
            </w:r>
          </w:p>
          <w:p w14:paraId="13023F95" w14:textId="3956C565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438F470E" w14:textId="5E7EA6DF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6AA5B0A9" w14:textId="51EC7244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17735A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05526E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465EA55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37F9CFE0" w14:textId="37959C51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vAlign w:val="center"/>
          </w:tcPr>
          <w:p w14:paraId="05A892FB" w14:textId="25DBAC38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41A35EF6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4CE5575" w14:textId="6550D90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AA3902B" w14:textId="70DEB544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распорядительный документ на предоставление работникам права   выдающего наряд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и распоряжение</w:t>
            </w:r>
          </w:p>
          <w:p w14:paraId="3AB14C43" w14:textId="27D013EA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EC76940" w14:textId="2000BD62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Правил технической эксплуатации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031D9DF6" w14:textId="5107D06E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241947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89" w:type="dxa"/>
            <w:vAlign w:val="center"/>
          </w:tcPr>
          <w:p w14:paraId="48E8CE7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26451E5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44A9E684" w14:textId="24BE4E7D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961</w:t>
            </w:r>
          </w:p>
        </w:tc>
        <w:tc>
          <w:tcPr>
            <w:tcW w:w="1276" w:type="dxa"/>
            <w:gridSpan w:val="2"/>
            <w:vAlign w:val="center"/>
          </w:tcPr>
          <w:p w14:paraId="44FD39E8" w14:textId="505F1DD2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4AA34DD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337EC980" w14:textId="69A1EBE7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8977FB5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организационно распорядительный документ на предоставление работникам права допускающего</w:t>
            </w:r>
          </w:p>
          <w:p w14:paraId="22050DF1" w14:textId="2064C0CE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FC1904E" w14:textId="343108AC" w:rsidR="00F71F88" w:rsidRPr="00A74161" w:rsidRDefault="00C66F75" w:rsidP="00C05DC1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szCs w:val="24"/>
              </w:rPr>
              <w:t xml:space="preserve">п. </w:t>
            </w:r>
            <w:r>
              <w:rPr>
                <w:szCs w:val="24"/>
              </w:rPr>
              <w:t>27</w:t>
            </w:r>
            <w:r w:rsidRPr="00A74161">
              <w:rPr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szCs w:val="24"/>
              </w:rPr>
              <w:t xml:space="preserve"> электрической энергии</w:t>
            </w:r>
            <w:r w:rsidRPr="00A74161">
              <w:rPr>
                <w:szCs w:val="24"/>
              </w:rPr>
              <w:t>, утвержденных</w:t>
            </w:r>
            <w:r>
              <w:rPr>
                <w:szCs w:val="24"/>
              </w:rPr>
              <w:t xml:space="preserve"> приказом Минэнерго России</w:t>
            </w:r>
            <w:r>
              <w:rPr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FC9F7EC" w14:textId="66AA528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238EEA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7D2949C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340106F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5) п. 4.2.1.12 отсутствие прямой связи несоблюдения обязательного требования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26758601" w14:textId="30167A47" w:rsidR="00F71F88" w:rsidRPr="00A74161" w:rsidRDefault="00CD5B64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276" w:type="dxa"/>
            <w:gridSpan w:val="2"/>
            <w:vAlign w:val="center"/>
          </w:tcPr>
          <w:p w14:paraId="05A29E65" w14:textId="04F84C75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786E391F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5EE70C5" w14:textId="03E3F66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CF94B8F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организационно распорядительный документ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 предоставление работникам права производителя работ</w:t>
            </w:r>
          </w:p>
          <w:p w14:paraId="576927D5" w14:textId="54457514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537054A0" w14:textId="56156EAE" w:rsidR="00F71F88" w:rsidRPr="00A74161" w:rsidRDefault="00C66F75" w:rsidP="00C05DC1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76B4D2D" w14:textId="746A404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A7C830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65BB688D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1A6CE3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57425B37" w14:textId="14F0784B" w:rsidR="00F71F88" w:rsidRPr="00A74161" w:rsidRDefault="005C4F50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276" w:type="dxa"/>
            <w:gridSpan w:val="2"/>
            <w:vAlign w:val="center"/>
          </w:tcPr>
          <w:p w14:paraId="27B22626" w14:textId="5C0E14B8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26F9C53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0937C18C" w14:textId="6615F30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EE1DDF0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перечень средств защиты с указанием мест хранения.</w:t>
            </w:r>
          </w:p>
          <w:p w14:paraId="3B08DD8B" w14:textId="10A9A255" w:rsidR="00AD4391" w:rsidRPr="00A74161" w:rsidRDefault="00AD4391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3DDB34D4" w14:textId="1763757B" w:rsidR="00F71F88" w:rsidRPr="00A74161" w:rsidRDefault="00C66F75" w:rsidP="002C18C3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D86858E" w14:textId="393CCDF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CBE589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3D58DDE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545292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194989C7" w14:textId="026DCC8C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276" w:type="dxa"/>
            <w:gridSpan w:val="2"/>
            <w:vAlign w:val="center"/>
          </w:tcPr>
          <w:p w14:paraId="35375662" w14:textId="10C13A79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75A54C0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70ECF9A" w14:textId="731A32F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D7288EB" w14:textId="77777777" w:rsidR="00F71F88" w:rsidRPr="00A74161" w:rsidRDefault="00F71F88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«Журнал учета и содержания средств защиты».</w:t>
            </w:r>
          </w:p>
          <w:p w14:paraId="6E3F28E0" w14:textId="56C5507F" w:rsidR="00865F7C" w:rsidRPr="00A74161" w:rsidRDefault="00865F7C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Align w:val="center"/>
          </w:tcPr>
          <w:p w14:paraId="69455C08" w14:textId="3D80A21C" w:rsidR="00F71F88" w:rsidRPr="00A74161" w:rsidRDefault="00C66F75" w:rsidP="00F71F88">
            <w:pPr>
              <w:widowControl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C18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Минэнерго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применению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испытанию средств защиты, используемых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электроустановках, утвержденной Приказом Минэнерго России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от 30.06.2003 № 261</w:t>
            </w:r>
          </w:p>
        </w:tc>
        <w:tc>
          <w:tcPr>
            <w:tcW w:w="2268" w:type="dxa"/>
            <w:gridSpan w:val="2"/>
            <w:vAlign w:val="center"/>
          </w:tcPr>
          <w:p w14:paraId="24E87D2B" w14:textId="2F89228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616A16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2D3BC56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69104B4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31255E67" w14:textId="2065C927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</w:t>
            </w:r>
          </w:p>
        </w:tc>
        <w:tc>
          <w:tcPr>
            <w:tcW w:w="1276" w:type="dxa"/>
            <w:gridSpan w:val="2"/>
            <w:vAlign w:val="center"/>
          </w:tcPr>
          <w:p w14:paraId="01A36D50" w14:textId="2071483D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72AC4A94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6161E089" w14:textId="4F21B6C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45473B5" w14:textId="77777777" w:rsidR="00F71F88" w:rsidRPr="00A74161" w:rsidRDefault="00F71F88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rFonts w:eastAsiaTheme="minorHAnsi"/>
                <w:szCs w:val="24"/>
                <w:lang w:eastAsia="en-US"/>
              </w:rPr>
              <w:t>Отсутствует оперативный журнал</w:t>
            </w:r>
          </w:p>
          <w:p w14:paraId="02EFDE3C" w14:textId="3214085C" w:rsidR="00865F7C" w:rsidRPr="00A74161" w:rsidRDefault="00865F7C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472D5DF1" w14:textId="6A5555AF" w:rsidR="00F71F88" w:rsidRPr="00A74161" w:rsidRDefault="002C18C3" w:rsidP="00C738B8">
            <w:pPr>
              <w:pStyle w:val="a5"/>
              <w:spacing w:line="216" w:lineRule="auto"/>
              <w:jc w:val="left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szCs w:val="24"/>
              </w:rPr>
              <w:t xml:space="preserve">п. </w:t>
            </w:r>
            <w:r>
              <w:rPr>
                <w:szCs w:val="24"/>
              </w:rPr>
              <w:t>34</w:t>
            </w:r>
            <w:r w:rsidRPr="00A74161">
              <w:rPr>
                <w:szCs w:val="24"/>
              </w:rPr>
              <w:t>. Правил технической эксплуатации электроустановок потребителей</w:t>
            </w:r>
            <w:r>
              <w:rPr>
                <w:szCs w:val="24"/>
              </w:rPr>
              <w:t xml:space="preserve"> электрической энергии</w:t>
            </w:r>
            <w:r w:rsidRPr="00A74161">
              <w:rPr>
                <w:szCs w:val="24"/>
              </w:rPr>
              <w:t>, утвержденных</w:t>
            </w:r>
            <w:r>
              <w:rPr>
                <w:szCs w:val="24"/>
              </w:rPr>
              <w:t xml:space="preserve"> приказом Минэнерго России</w:t>
            </w:r>
            <w:r>
              <w:rPr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3279BE98" w14:textId="554E50E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391A81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05EAFA5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2291951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. 5) п. 4.2.1.12 отсутствие прямой связи несоблюдения обязательного требования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461299BB" w14:textId="420CAAFD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276" w:type="dxa"/>
            <w:gridSpan w:val="2"/>
            <w:vAlign w:val="center"/>
          </w:tcPr>
          <w:p w14:paraId="52A0821C" w14:textId="03909C76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6EAECA05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6B60ADF" w14:textId="5B6E8933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00959E45" w14:textId="77777777" w:rsidR="00F71F88" w:rsidRPr="00A74161" w:rsidRDefault="00F71F88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  <w:r w:rsidRPr="00A74161">
              <w:rPr>
                <w:rFonts w:eastAsiaTheme="minorHAnsi"/>
                <w:szCs w:val="24"/>
                <w:lang w:eastAsia="en-US"/>
              </w:rPr>
              <w:t xml:space="preserve">Отсутствует журнал учета работ по нарядам и распоряжениям </w:t>
            </w:r>
          </w:p>
          <w:p w14:paraId="20CBF7A3" w14:textId="78B59C3F" w:rsidR="00865F7C" w:rsidRPr="00A74161" w:rsidRDefault="00865F7C" w:rsidP="00F71F88">
            <w:pPr>
              <w:pStyle w:val="21"/>
              <w:spacing w:line="21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4BE7EDE6" w14:textId="6DC98361" w:rsidR="00F71F88" w:rsidRPr="009E5235" w:rsidRDefault="002C18C3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23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9E5235">
              <w:rPr>
                <w:rFonts w:ascii="Times New Roman" w:hAnsi="Times New Roman" w:cs="Times New Roman"/>
                <w:szCs w:val="24"/>
              </w:rPr>
              <w:t>34</w:t>
            </w:r>
            <w:r w:rsidRPr="009E5235">
              <w:rPr>
                <w:rFonts w:ascii="Times New Roman" w:hAnsi="Times New Roman" w:cs="Times New Roman"/>
                <w:sz w:val="24"/>
                <w:szCs w:val="24"/>
              </w:rPr>
              <w:t>. Правил технической эксплуатации электроустановок потребителей электрической энергии, утвержденных приказом Минэнерго России</w:t>
            </w:r>
            <w:r w:rsidRPr="009E5235">
              <w:rPr>
                <w:rFonts w:ascii="Times New Roman" w:hAnsi="Times New Roman" w:cs="Times New Roman"/>
                <w:sz w:val="24"/>
                <w:szCs w:val="24"/>
              </w:rPr>
              <w:br/>
              <w:t>от 12.08.2022 № 811</w:t>
            </w:r>
          </w:p>
        </w:tc>
        <w:tc>
          <w:tcPr>
            <w:tcW w:w="2268" w:type="dxa"/>
            <w:gridSpan w:val="2"/>
            <w:vAlign w:val="center"/>
          </w:tcPr>
          <w:p w14:paraId="1B9E678D" w14:textId="33997B0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6F73B4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  <w:vAlign w:val="center"/>
          </w:tcPr>
          <w:p w14:paraId="75A9EF5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 тяжесть</w:t>
            </w:r>
          </w:p>
        </w:tc>
        <w:tc>
          <w:tcPr>
            <w:tcW w:w="3285" w:type="dxa"/>
            <w:gridSpan w:val="2"/>
            <w:vAlign w:val="center"/>
          </w:tcPr>
          <w:p w14:paraId="134F4FD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. 5) п. 4.2.1.12 отсутствие прямой связи несоблюдения обязательного требования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850" w:type="dxa"/>
            <w:vAlign w:val="center"/>
          </w:tcPr>
          <w:p w14:paraId="64B7D648" w14:textId="0EB582CF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276" w:type="dxa"/>
            <w:gridSpan w:val="2"/>
            <w:vAlign w:val="center"/>
          </w:tcPr>
          <w:p w14:paraId="7BA471CD" w14:textId="6863BA4C" w:rsidR="00F71F88" w:rsidRPr="00A74161" w:rsidRDefault="00A06DA9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F71F88" w:rsidRPr="00A74161" w14:paraId="642FA60A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AC10103" w14:textId="522B81F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950B9E3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выполняется годовой план-график расширения просеки</w:t>
            </w:r>
          </w:p>
        </w:tc>
        <w:tc>
          <w:tcPr>
            <w:tcW w:w="3032" w:type="dxa"/>
            <w:vAlign w:val="center"/>
          </w:tcPr>
          <w:p w14:paraId="5323BF28" w14:textId="2F655631" w:rsidR="009E5235" w:rsidRDefault="009E5235" w:rsidP="00634BCA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="00F71F88"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F71F88"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="00F71F88"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="00F71F88" w:rsidRPr="00A74161">
              <w:rPr>
                <w:rFonts w:eastAsiaTheme="minorHAnsi"/>
                <w:lang w:eastAsia="en-US"/>
              </w:rPr>
              <w:t xml:space="preserve"> </w:t>
            </w:r>
            <w:r w:rsidR="00634BCA" w:rsidRPr="00A74161">
              <w:t>утвержденных</w:t>
            </w:r>
            <w:r>
              <w:t xml:space="preserve"> приказом Минэнерго России от 04</w:t>
            </w:r>
            <w:r w:rsidR="00634BCA" w:rsidRPr="00A74161">
              <w:t>.</w:t>
            </w:r>
            <w:r>
              <w:t>10.2022</w:t>
            </w:r>
            <w:r w:rsidR="00634BCA" w:rsidRPr="00A74161">
              <w:t xml:space="preserve"> </w:t>
            </w:r>
          </w:p>
          <w:p w14:paraId="58F82596" w14:textId="4595ECF4" w:rsidR="00F71F88" w:rsidRPr="00A74161" w:rsidRDefault="009E5235" w:rsidP="009E5235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2C6C974" w14:textId="3A21CA51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F2B387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820FD9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44ADB96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vAlign w:val="center"/>
          </w:tcPr>
          <w:p w14:paraId="57AEE163" w14:textId="024BAEBB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  <w:vAlign w:val="center"/>
          </w:tcPr>
          <w:p w14:paraId="6B09708C" w14:textId="6D114CFA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0FA19697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301BF27" w14:textId="6A264F60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50EF5C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проведены замеры сопротивления контура заземления на ВЛ</w:t>
            </w:r>
          </w:p>
        </w:tc>
        <w:tc>
          <w:tcPr>
            <w:tcW w:w="3032" w:type="dxa"/>
            <w:vAlign w:val="center"/>
          </w:tcPr>
          <w:p w14:paraId="72EA3998" w14:textId="2EA6A1AC" w:rsidR="00015BAA" w:rsidRDefault="00015BAA" w:rsidP="00015BAA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>612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</w:t>
            </w:r>
            <w:r>
              <w:lastRenderedPageBreak/>
              <w:t>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69F71553" w14:textId="1EB081D1" w:rsidR="00F71F88" w:rsidRPr="00A74161" w:rsidRDefault="00015BAA" w:rsidP="00015BAA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6FA090A" w14:textId="7265E7C6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0139901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1859727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A88E3DF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09AC08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3BD913BF" w14:textId="04141741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76" w:type="dxa"/>
            <w:gridSpan w:val="2"/>
            <w:vAlign w:val="center"/>
          </w:tcPr>
          <w:p w14:paraId="11D76746" w14:textId="1156D1A0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3C86C65B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51ACE23" w14:textId="5AC003DE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062DFCB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проведены замеры загнивания деталей деревянных опор </w:t>
            </w:r>
          </w:p>
        </w:tc>
        <w:tc>
          <w:tcPr>
            <w:tcW w:w="3032" w:type="dxa"/>
            <w:vAlign w:val="center"/>
          </w:tcPr>
          <w:p w14:paraId="7B91A77D" w14:textId="77777777" w:rsidR="00015BAA" w:rsidRPr="00015BAA" w:rsidRDefault="00015BAA" w:rsidP="00015BAA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 xml:space="preserve">п.29, 538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5C3048BC" w14:textId="1DD3626B" w:rsidR="00F71F88" w:rsidRPr="00A74161" w:rsidRDefault="00015BAA" w:rsidP="00015BAA">
            <w:pPr>
              <w:snapToGri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14:paraId="436333E8" w14:textId="3323E212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FCB1C6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3E0E76F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4BF599E5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81DD5B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1B9B7F35" w14:textId="76AA97F3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6" w:type="dxa"/>
            <w:gridSpan w:val="2"/>
            <w:vAlign w:val="center"/>
          </w:tcPr>
          <w:p w14:paraId="376BC58F" w14:textId="0F36E520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0B6128B0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19746EDF" w14:textId="13614E5E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2CE2460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Не проведена вырубка </w:t>
            </w:r>
            <w:proofErr w:type="gramStart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отдельно стоящих деревьев</w:t>
            </w:r>
            <w:proofErr w:type="gramEnd"/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 растущих </w:t>
            </w:r>
            <w:r w:rsidRPr="00A74161">
              <w:rPr>
                <w:rFonts w:eastAsiaTheme="minorHAnsi"/>
                <w:sz w:val="24"/>
                <w:szCs w:val="24"/>
                <w:lang w:eastAsia="en-US"/>
              </w:rPr>
              <w:br/>
              <w:t>на краю просеки ВЛ</w:t>
            </w:r>
          </w:p>
        </w:tc>
        <w:tc>
          <w:tcPr>
            <w:tcW w:w="3032" w:type="dxa"/>
            <w:vAlign w:val="center"/>
          </w:tcPr>
          <w:p w14:paraId="4131C376" w14:textId="77777777" w:rsidR="009E5235" w:rsidRDefault="009E5235" w:rsidP="009E5235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5B559CD6" w14:textId="2D246E3E" w:rsidR="00F71F88" w:rsidRPr="00A74161" w:rsidRDefault="009E5235" w:rsidP="009E5235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7E6EB506" w14:textId="7D25FBBB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7823ADF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0BD620F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0BB9925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7EEEC1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13E52646" w14:textId="176E3A8A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76" w:type="dxa"/>
            <w:gridSpan w:val="2"/>
            <w:vAlign w:val="center"/>
          </w:tcPr>
          <w:p w14:paraId="58FA0A12" w14:textId="610B5D9A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072B475D" w14:textId="77777777" w:rsidTr="00256B42">
        <w:trPr>
          <w:trHeight w:val="2313"/>
        </w:trPr>
        <w:tc>
          <w:tcPr>
            <w:tcW w:w="567" w:type="dxa"/>
            <w:vAlign w:val="center"/>
          </w:tcPr>
          <w:p w14:paraId="29629ABE" w14:textId="17082326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6D72458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проведена расчистка просеки ВЛ от поросли выше 4 м</w:t>
            </w:r>
          </w:p>
        </w:tc>
        <w:tc>
          <w:tcPr>
            <w:tcW w:w="3032" w:type="dxa"/>
            <w:vAlign w:val="center"/>
          </w:tcPr>
          <w:p w14:paraId="247391C7" w14:textId="77777777" w:rsidR="009E5235" w:rsidRDefault="009E5235" w:rsidP="009E5235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469A1C16" w14:textId="6C8B7A0D" w:rsidR="00F71F88" w:rsidRPr="009E5235" w:rsidRDefault="009E5235" w:rsidP="009E5235">
            <w:pPr>
              <w:pStyle w:val="3"/>
              <w:spacing w:before="0" w:beforeAutospacing="0" w:after="0" w:afterAutospacing="0" w:line="312" w:lineRule="atLeast"/>
              <w:jc w:val="both"/>
              <w:textAlignment w:val="baseline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9E5235">
              <w:rPr>
                <w:b w:val="0"/>
              </w:rPr>
              <w:t>№ 1070</w:t>
            </w:r>
            <w:r>
              <w:rPr>
                <w:b w:val="0"/>
              </w:rPr>
              <w:t xml:space="preserve">, </w:t>
            </w:r>
            <w:r w:rsidRPr="009E5235">
              <w:rPr>
                <w:b w:val="0"/>
                <w:sz w:val="24"/>
              </w:rPr>
              <w:t>п.543</w:t>
            </w:r>
          </w:p>
        </w:tc>
        <w:tc>
          <w:tcPr>
            <w:tcW w:w="2268" w:type="dxa"/>
            <w:gridSpan w:val="2"/>
            <w:vAlign w:val="center"/>
          </w:tcPr>
          <w:p w14:paraId="213442D9" w14:textId="232C3AE3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CF543E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83B53F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711944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vAlign w:val="center"/>
          </w:tcPr>
          <w:p w14:paraId="38726EAA" w14:textId="7A91709A" w:rsidR="00F71F88" w:rsidRPr="00A74161" w:rsidRDefault="005C4F50" w:rsidP="00D04BD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gridSpan w:val="2"/>
            <w:vAlign w:val="center"/>
          </w:tcPr>
          <w:p w14:paraId="190C47CD" w14:textId="47E38D32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4DEF9AF3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225D5DA1" w14:textId="2E3928B8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72DDAEB8" w14:textId="473B2FCF" w:rsidR="00F71F88" w:rsidRPr="00A74161" w:rsidRDefault="00F54020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Имеется недопустимый наклон </w:t>
            </w:r>
            <w:r w:rsidR="00F71F88" w:rsidRPr="00A74161">
              <w:rPr>
                <w:rFonts w:eastAsiaTheme="minorHAnsi"/>
                <w:sz w:val="24"/>
                <w:szCs w:val="24"/>
                <w:lang w:eastAsia="en-US"/>
              </w:rPr>
              <w:t>опор ВЛ</w:t>
            </w:r>
          </w:p>
        </w:tc>
        <w:tc>
          <w:tcPr>
            <w:tcW w:w="3032" w:type="dxa"/>
            <w:vAlign w:val="center"/>
          </w:tcPr>
          <w:p w14:paraId="4222B986" w14:textId="6317B138" w:rsidR="00F54020" w:rsidRDefault="00F54020" w:rsidP="00F54020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п.29</w:t>
            </w:r>
            <w:r>
              <w:rPr>
                <w:rFonts w:eastAsiaTheme="minorHAnsi"/>
                <w:lang w:eastAsia="en-US"/>
              </w:rPr>
              <w:t>, 538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3D84C2C1" w14:textId="46681756" w:rsidR="00F71F88" w:rsidRPr="00F54020" w:rsidRDefault="00F54020" w:rsidP="00F54020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F54020"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29302DF9" w14:textId="78A1E8E5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3860645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64F6A1B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64A5EAB3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4C29C85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79F7A059" w14:textId="7EE6ED76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76" w:type="dxa"/>
            <w:gridSpan w:val="2"/>
            <w:vAlign w:val="center"/>
          </w:tcPr>
          <w:p w14:paraId="2BCF6201" w14:textId="1B37FA0C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3B174BD6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C184D44" w14:textId="61DBF25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B59269C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 xml:space="preserve">Имеются множественные сколы </w:t>
            </w:r>
            <w:r w:rsidRPr="00A7416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арматуры и трещины стойки опоры ВЛ</w:t>
            </w:r>
          </w:p>
        </w:tc>
        <w:tc>
          <w:tcPr>
            <w:tcW w:w="3032" w:type="dxa"/>
            <w:vAlign w:val="center"/>
          </w:tcPr>
          <w:p w14:paraId="2FD71BCA" w14:textId="77777777" w:rsidR="00F54020" w:rsidRDefault="00F54020" w:rsidP="00F54020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lastRenderedPageBreak/>
              <w:t>п.29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</w:t>
            </w:r>
            <w:r w:rsidRPr="00A74161">
              <w:rPr>
                <w:rFonts w:eastAsiaTheme="minorHAnsi"/>
                <w:lang w:eastAsia="en-US"/>
              </w:rPr>
              <w:lastRenderedPageBreak/>
              <w:t xml:space="preserve">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362B00B8" w14:textId="56529A0C" w:rsidR="00F71F88" w:rsidRPr="00F54020" w:rsidRDefault="00F54020" w:rsidP="00F54020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F54020">
              <w:t>№ 1070, п.</w:t>
            </w:r>
            <w:r>
              <w:t>49</w:t>
            </w:r>
          </w:p>
        </w:tc>
        <w:tc>
          <w:tcPr>
            <w:tcW w:w="2268" w:type="dxa"/>
            <w:gridSpan w:val="2"/>
            <w:vAlign w:val="center"/>
          </w:tcPr>
          <w:p w14:paraId="2AC768B7" w14:textId="58BF492E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3F08EE1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54A3291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126B7846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3FF1DC0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3C923CFA" w14:textId="75449A0C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276" w:type="dxa"/>
            <w:gridSpan w:val="2"/>
            <w:vAlign w:val="center"/>
          </w:tcPr>
          <w:p w14:paraId="513A0D26" w14:textId="4E0159BA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1790721B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07C53334" w14:textId="4DED9341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349F8E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Имеется провис провода в пролетах опор ВЛ</w:t>
            </w:r>
          </w:p>
        </w:tc>
        <w:tc>
          <w:tcPr>
            <w:tcW w:w="3032" w:type="dxa"/>
            <w:vAlign w:val="center"/>
          </w:tcPr>
          <w:p w14:paraId="0D27EA47" w14:textId="77777777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 xml:space="preserve">п.29, 538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37DF8E4A" w14:textId="4F5359B8" w:rsidR="00F71F88" w:rsidRPr="00F54020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0">
              <w:rPr>
                <w:rFonts w:ascii="Times New Roman" w:hAnsi="Times New Roman" w:cs="Times New Roman"/>
                <w:sz w:val="24"/>
                <w:szCs w:val="24"/>
              </w:rP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16627FD5" w14:textId="3D580CBD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5BCEC4C7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265FDB30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4668928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п.п.4) п. 4.2.1.12</w:t>
            </w:r>
            <w:r w:rsidRPr="00A74161">
              <w:rPr>
                <w:spacing w:val="-8"/>
                <w:sz w:val="24"/>
                <w:szCs w:val="24"/>
              </w:rPr>
              <w:t xml:space="preserve">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850" w:type="dxa"/>
            <w:vAlign w:val="center"/>
          </w:tcPr>
          <w:p w14:paraId="34CB54C9" w14:textId="3D628E34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gridSpan w:val="2"/>
            <w:vAlign w:val="center"/>
          </w:tcPr>
          <w:p w14:paraId="77807EE1" w14:textId="2789762F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13EB53AF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49CC27F" w14:textId="10A104B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CDE592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Отсутствует заземляющий проводник, соединяющий конструкцию опоры ВЛ с заземлителем</w:t>
            </w:r>
          </w:p>
        </w:tc>
        <w:tc>
          <w:tcPr>
            <w:tcW w:w="3032" w:type="dxa"/>
            <w:vAlign w:val="center"/>
          </w:tcPr>
          <w:p w14:paraId="64AFAE38" w14:textId="6ADC1BA7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>п.</w:t>
            </w:r>
            <w:r w:rsidRPr="00F54020">
              <w:rPr>
                <w:rFonts w:eastAsiaTheme="minorHAnsi"/>
                <w:lang w:eastAsia="en-US"/>
              </w:rPr>
              <w:t>613</w:t>
            </w:r>
            <w:r w:rsidRPr="00F540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190E1C69" w14:textId="42BB7D2D" w:rsidR="00F71F88" w:rsidRPr="00A74161" w:rsidRDefault="00F54020" w:rsidP="00F54020">
            <w:pPr>
              <w:pStyle w:val="ConsPlusNormal"/>
              <w:widowControl/>
              <w:spacing w:line="216" w:lineRule="auto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4020">
              <w:rPr>
                <w:rFonts w:ascii="Times New Roman" w:hAnsi="Times New Roman" w:cs="Times New Roman"/>
                <w:sz w:val="24"/>
                <w:szCs w:val="24"/>
              </w:rPr>
              <w:t>№ 1070</w:t>
            </w:r>
          </w:p>
        </w:tc>
        <w:tc>
          <w:tcPr>
            <w:tcW w:w="2268" w:type="dxa"/>
            <w:gridSpan w:val="2"/>
            <w:vAlign w:val="center"/>
          </w:tcPr>
          <w:p w14:paraId="4D649E51" w14:textId="09A30A58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81A6FC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193F03C8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2180C50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4129DC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393C33D6" w14:textId="668328C5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gridSpan w:val="2"/>
            <w:vAlign w:val="center"/>
          </w:tcPr>
          <w:p w14:paraId="559D7055" w14:textId="71F20EDB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475EEE7C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5DFEEA6" w14:textId="773DE4EA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3AD335EA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74161">
              <w:rPr>
                <w:rFonts w:eastAsiaTheme="minorHAnsi"/>
                <w:sz w:val="24"/>
                <w:szCs w:val="24"/>
                <w:lang w:eastAsia="en-US"/>
              </w:rPr>
              <w:t>Не выполнена замена, промывка гравийной засыпки маслоприемника трансформатора</w:t>
            </w:r>
          </w:p>
          <w:p w14:paraId="53C82327" w14:textId="77777777" w:rsidR="00F71F88" w:rsidRPr="00A74161" w:rsidRDefault="00F71F88" w:rsidP="00F71F88">
            <w:pPr>
              <w:pStyle w:val="a7"/>
              <w:spacing w:line="21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vAlign w:val="center"/>
          </w:tcPr>
          <w:p w14:paraId="2BB4BB84" w14:textId="11732D6B" w:rsidR="009E5235" w:rsidRDefault="009E5235" w:rsidP="009E5235">
            <w:pPr>
              <w:pStyle w:val="FORMATTEXT"/>
              <w:spacing w:line="216" w:lineRule="auto"/>
            </w:pPr>
            <w:r>
              <w:rPr>
                <w:rFonts w:eastAsiaTheme="minorHAnsi"/>
                <w:lang w:eastAsia="en-US"/>
              </w:rPr>
              <w:t>п.</w:t>
            </w:r>
            <w:r>
              <w:rPr>
                <w:rFonts w:eastAsiaTheme="minorHAnsi"/>
                <w:lang w:eastAsia="en-US"/>
              </w:rPr>
              <w:t>492</w:t>
            </w:r>
            <w:r w:rsidRPr="00A7416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A74161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A74161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A74161">
              <w:rPr>
                <w:rFonts w:eastAsiaTheme="minorHAnsi"/>
                <w:lang w:eastAsia="en-US"/>
              </w:rPr>
              <w:t xml:space="preserve"> </w:t>
            </w:r>
            <w:r w:rsidRPr="00A74161">
              <w:t>утвержденных</w:t>
            </w:r>
            <w:r>
              <w:t xml:space="preserve"> приказом Минэнерго России от 04</w:t>
            </w:r>
            <w:r w:rsidRPr="00A74161">
              <w:t>.</w:t>
            </w:r>
            <w:r>
              <w:t>10.2022</w:t>
            </w:r>
            <w:r w:rsidRPr="00A74161">
              <w:t xml:space="preserve"> </w:t>
            </w:r>
          </w:p>
          <w:p w14:paraId="3FF98482" w14:textId="06EFAFC7" w:rsidR="00F71F88" w:rsidRPr="009E5235" w:rsidRDefault="009E5235" w:rsidP="009E5235">
            <w:pPr>
              <w:pStyle w:val="FORMATTEXT"/>
              <w:spacing w:line="216" w:lineRule="auto"/>
              <w:rPr>
                <w:rFonts w:eastAsiaTheme="minorHAnsi"/>
                <w:lang w:eastAsia="en-US"/>
              </w:rPr>
            </w:pPr>
            <w:r w:rsidRPr="009E5235">
              <w:t>№ 1070</w:t>
            </w:r>
            <w:r w:rsidRPr="009E5235">
              <w:t>,</w:t>
            </w:r>
          </w:p>
        </w:tc>
        <w:tc>
          <w:tcPr>
            <w:tcW w:w="2268" w:type="dxa"/>
            <w:gridSpan w:val="2"/>
            <w:vAlign w:val="center"/>
          </w:tcPr>
          <w:p w14:paraId="625D33EF" w14:textId="6B5DFBE0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Наложение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штрафа.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54" w:type="dxa"/>
            <w:gridSpan w:val="2"/>
            <w:vAlign w:val="center"/>
          </w:tcPr>
          <w:p w14:paraId="2C9E475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4F22D30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060797C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6C558E8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29496221" w14:textId="7227F862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276" w:type="dxa"/>
            <w:gridSpan w:val="2"/>
            <w:vAlign w:val="center"/>
          </w:tcPr>
          <w:p w14:paraId="7F464F58" w14:textId="634F4B92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0EF1398F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29F7C5F7" w14:textId="5E703A7D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217255EC" w14:textId="62F1C9FC" w:rsidR="00F71F88" w:rsidRPr="00A74161" w:rsidRDefault="000338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конструкции ТП </w:t>
            </w:r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10/0,4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71F88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не защищены от коррозии.</w:t>
            </w:r>
          </w:p>
        </w:tc>
        <w:tc>
          <w:tcPr>
            <w:tcW w:w="3032" w:type="dxa"/>
            <w:vAlign w:val="center"/>
          </w:tcPr>
          <w:p w14:paraId="1FB973E4" w14:textId="5D46FD58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>п.</w:t>
            </w:r>
            <w:r w:rsidRPr="00F54020">
              <w:rPr>
                <w:rFonts w:eastAsiaTheme="minorHAnsi"/>
                <w:lang w:eastAsia="en-US"/>
              </w:rPr>
              <w:t>465</w:t>
            </w:r>
            <w:r w:rsidRPr="00F54020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3A56F343" w14:textId="289FB856" w:rsidR="00F71F88" w:rsidRPr="00F54020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34BF117B" w14:textId="22D4EE81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210E61B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1089" w:type="dxa"/>
            <w:vAlign w:val="center"/>
          </w:tcPr>
          <w:p w14:paraId="3FC8897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0B4F8DF4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060581B1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1C4D11AF" w14:textId="3A46ABD3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276" w:type="dxa"/>
            <w:gridSpan w:val="2"/>
            <w:vAlign w:val="center"/>
          </w:tcPr>
          <w:p w14:paraId="53AC2AC2" w14:textId="198721B4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5B1B5DCD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739D7B3" w14:textId="1280C72C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114C31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Двери РУ-0,4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ТП 10/0,4кВ не закрыты </w:t>
            </w:r>
            <w:proofErr w:type="gram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 замок</w:t>
            </w:r>
            <w:proofErr w:type="gram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2" w:type="dxa"/>
            <w:vAlign w:val="center"/>
          </w:tcPr>
          <w:p w14:paraId="11996147" w14:textId="60BBE9AF" w:rsidR="00F54020" w:rsidRPr="00015BAA" w:rsidRDefault="00F54020" w:rsidP="00F54020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>п.</w:t>
            </w:r>
            <w:r w:rsidRPr="00015BAA">
              <w:rPr>
                <w:rFonts w:eastAsiaTheme="minorHAnsi"/>
                <w:lang w:eastAsia="en-US"/>
              </w:rPr>
              <w:t>6, 496</w:t>
            </w:r>
            <w:r w:rsidRPr="00015BA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748C6998" w14:textId="44358B21" w:rsidR="00F71F88" w:rsidRPr="00015BAA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49BBE72D" w14:textId="56DFEC1F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48A08609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5142D532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0BF9B569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05B1333F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7A07B0E7" w14:textId="158DD411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76" w:type="dxa"/>
            <w:gridSpan w:val="2"/>
            <w:vAlign w:val="center"/>
          </w:tcPr>
          <w:p w14:paraId="141A96E4" w14:textId="4A647202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3885BD51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43EA6B6C" w14:textId="71659CD4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1327E1EF" w14:textId="0693919B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На силовом тран</w:t>
            </w:r>
            <w:r w:rsidR="00033898">
              <w:rPr>
                <w:rFonts w:ascii="Times New Roman" w:hAnsi="Times New Roman" w:cs="Times New Roman"/>
                <w:sz w:val="24"/>
                <w:szCs w:val="24"/>
              </w:rPr>
              <w:t>сформаторе имеются следы подтеков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 масла.</w:t>
            </w:r>
          </w:p>
        </w:tc>
        <w:tc>
          <w:tcPr>
            <w:tcW w:w="3032" w:type="dxa"/>
            <w:vAlign w:val="center"/>
          </w:tcPr>
          <w:p w14:paraId="5CAFD44D" w14:textId="6D136BF8" w:rsidR="00F54020" w:rsidRPr="00015BAA" w:rsidRDefault="00F54020" w:rsidP="00F54020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 xml:space="preserve">п., </w:t>
            </w:r>
            <w:r w:rsidRPr="00015BAA">
              <w:rPr>
                <w:rFonts w:eastAsiaTheme="minorHAnsi"/>
                <w:lang w:eastAsia="en-US"/>
              </w:rPr>
              <w:t>10</w:t>
            </w:r>
            <w:r w:rsidRPr="00015BA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7C133D2D" w14:textId="60706556" w:rsidR="00F71F88" w:rsidRPr="00015BAA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091EDFC3" w14:textId="28151ACB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007AEB6C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06A64ED4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352ABE29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43CDF12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4EA895C8" w14:textId="02433A41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76" w:type="dxa"/>
            <w:gridSpan w:val="2"/>
            <w:vAlign w:val="center"/>
          </w:tcPr>
          <w:p w14:paraId="3486F585" w14:textId="03104B48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A74161" w14:paraId="0A2ECF09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7DBCA9A2" w14:textId="623E538B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49C4AA8E" w14:textId="182251B1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Не закрыт на замок привод подстанционного разъединителя КТП 10/0.4</w:t>
            </w:r>
            <w:r w:rsidR="0003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, установленный на концевой опоре.</w:t>
            </w:r>
          </w:p>
        </w:tc>
        <w:tc>
          <w:tcPr>
            <w:tcW w:w="3032" w:type="dxa"/>
            <w:vAlign w:val="center"/>
          </w:tcPr>
          <w:p w14:paraId="16428F51" w14:textId="77777777" w:rsidR="00F54020" w:rsidRPr="00F54020" w:rsidRDefault="00F54020" w:rsidP="00F54020">
            <w:pPr>
              <w:pStyle w:val="FORMATTEXT"/>
              <w:spacing w:line="216" w:lineRule="auto"/>
            </w:pPr>
            <w:r w:rsidRPr="00F54020">
              <w:rPr>
                <w:rFonts w:eastAsiaTheme="minorHAnsi"/>
                <w:lang w:eastAsia="en-US"/>
              </w:rPr>
              <w:t xml:space="preserve">п.6, 496 </w:t>
            </w:r>
            <w:proofErr w:type="gramStart"/>
            <w:r w:rsidRPr="00F54020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F54020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F54020">
              <w:rPr>
                <w:rFonts w:eastAsiaTheme="minorHAnsi"/>
                <w:lang w:eastAsia="en-US"/>
              </w:rPr>
              <w:t xml:space="preserve"> </w:t>
            </w:r>
            <w:r w:rsidRPr="00F54020">
              <w:t xml:space="preserve">утвержденных приказом Минэнерго России от 04.10.2022 </w:t>
            </w:r>
          </w:p>
          <w:p w14:paraId="7B3A93EC" w14:textId="1280D84A" w:rsidR="00F71F88" w:rsidRPr="00A74161" w:rsidRDefault="00F54020" w:rsidP="00F54020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20">
              <w:rPr>
                <w:rFonts w:ascii="Times New Roman" w:hAnsi="Times New Roman" w:cs="Times New Roman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1149ADB6" w14:textId="58DFA709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5299E506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89" w:type="dxa"/>
            <w:vAlign w:val="center"/>
          </w:tcPr>
          <w:p w14:paraId="74F40313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тяжкая</w:t>
            </w:r>
          </w:p>
        </w:tc>
        <w:tc>
          <w:tcPr>
            <w:tcW w:w="3285" w:type="dxa"/>
            <w:gridSpan w:val="2"/>
            <w:vAlign w:val="center"/>
          </w:tcPr>
          <w:p w14:paraId="5026DF52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7E522A85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31363970" w14:textId="75361F6C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6" w:type="dxa"/>
            <w:gridSpan w:val="2"/>
            <w:vAlign w:val="center"/>
          </w:tcPr>
          <w:p w14:paraId="084640C1" w14:textId="524BB133" w:rsidR="00F71F88" w:rsidRPr="00A74161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71F88" w:rsidRPr="00D31A8A" w14:paraId="17870E92" w14:textId="77777777" w:rsidTr="00256B42">
        <w:trPr>
          <w:trHeight w:val="384"/>
        </w:trPr>
        <w:tc>
          <w:tcPr>
            <w:tcW w:w="567" w:type="dxa"/>
            <w:vAlign w:val="center"/>
          </w:tcPr>
          <w:p w14:paraId="55565108" w14:textId="0C17F64F" w:rsidR="00F71F88" w:rsidRPr="00A74161" w:rsidRDefault="00F71F88" w:rsidP="00256B42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14:paraId="6B6F917F" w14:textId="484EF538" w:rsidR="00F71F88" w:rsidRPr="00A74161" w:rsidRDefault="00F71F88" w:rsidP="0003389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</w:t>
            </w:r>
            <w:r w:rsidR="003B20C7"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3B20C7" w:rsidRPr="00A7416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032" w:type="dxa"/>
            <w:vAlign w:val="center"/>
          </w:tcPr>
          <w:p w14:paraId="358542F3" w14:textId="5FE4E6F5" w:rsidR="00015BAA" w:rsidRPr="00015BAA" w:rsidRDefault="00015BAA" w:rsidP="00015BAA">
            <w:pPr>
              <w:pStyle w:val="FORMATTEXT"/>
              <w:spacing w:line="216" w:lineRule="auto"/>
            </w:pPr>
            <w:r w:rsidRPr="00015BAA">
              <w:rPr>
                <w:rFonts w:eastAsiaTheme="minorHAnsi"/>
                <w:lang w:eastAsia="en-US"/>
              </w:rPr>
              <w:t xml:space="preserve">п. </w:t>
            </w:r>
            <w:r>
              <w:rPr>
                <w:rFonts w:eastAsiaTheme="minorHAnsi"/>
                <w:lang w:eastAsia="en-US"/>
              </w:rPr>
              <w:t>539</w:t>
            </w:r>
            <w:r w:rsidRPr="00015BA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015BAA">
              <w:rPr>
                <w:rFonts w:eastAsiaTheme="minorHAnsi"/>
                <w:lang w:eastAsia="en-US"/>
              </w:rPr>
              <w:t xml:space="preserve">Правил технической эксплуатации электрических станций </w:t>
            </w:r>
            <w:r w:rsidRPr="00015BAA">
              <w:rPr>
                <w:rFonts w:eastAsiaTheme="minorHAnsi"/>
                <w:lang w:eastAsia="en-US"/>
              </w:rPr>
              <w:br/>
              <w:t>и сетей Российской Федерации</w:t>
            </w:r>
            <w:proofErr w:type="gramEnd"/>
            <w:r w:rsidRPr="00015BAA">
              <w:rPr>
                <w:rFonts w:eastAsiaTheme="minorHAnsi"/>
                <w:lang w:eastAsia="en-US"/>
              </w:rPr>
              <w:t xml:space="preserve"> </w:t>
            </w:r>
            <w:r w:rsidRPr="00015BAA">
              <w:t xml:space="preserve">утвержденных приказом Минэнерго России от 04.10.2022 </w:t>
            </w:r>
          </w:p>
          <w:p w14:paraId="322D9D10" w14:textId="54662F3E" w:rsidR="00F71F88" w:rsidRPr="00A74161" w:rsidRDefault="00015BAA" w:rsidP="00015BA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BAA">
              <w:rPr>
                <w:rFonts w:ascii="Times New Roman" w:hAnsi="Times New Roman" w:cs="Times New Roman"/>
                <w:sz w:val="24"/>
                <w:szCs w:val="24"/>
              </w:rPr>
              <w:t>№ 1070,</w:t>
            </w:r>
          </w:p>
        </w:tc>
        <w:tc>
          <w:tcPr>
            <w:tcW w:w="2268" w:type="dxa"/>
            <w:gridSpan w:val="2"/>
            <w:vAlign w:val="center"/>
          </w:tcPr>
          <w:p w14:paraId="1AEF4642" w14:textId="090151BC" w:rsidR="00F71F88" w:rsidRPr="00A74161" w:rsidRDefault="00D0479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административной ответственности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ст. 9.11.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КоАП РФ. </w:t>
            </w:r>
            <w:r w:rsidRPr="00A74161">
              <w:rPr>
                <w:rFonts w:ascii="Times New Roman" w:hAnsi="Times New Roman" w:cs="Times New Roman"/>
                <w:sz w:val="24"/>
                <w:szCs w:val="24"/>
              </w:rPr>
              <w:br/>
              <w:t>Наложение штрафа.</w:t>
            </w:r>
          </w:p>
        </w:tc>
        <w:tc>
          <w:tcPr>
            <w:tcW w:w="1154" w:type="dxa"/>
            <w:gridSpan w:val="2"/>
            <w:vAlign w:val="center"/>
          </w:tcPr>
          <w:p w14:paraId="6867047A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  <w:vAlign w:val="center"/>
          </w:tcPr>
          <w:p w14:paraId="5323A67E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85" w:type="dxa"/>
            <w:gridSpan w:val="2"/>
            <w:vAlign w:val="center"/>
          </w:tcPr>
          <w:p w14:paraId="19B71860" w14:textId="77777777" w:rsidR="00F71F88" w:rsidRPr="00A74161" w:rsidRDefault="00F71F88" w:rsidP="00F71F88">
            <w:pPr>
              <w:pStyle w:val="ae"/>
              <w:spacing w:line="21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>п.п</w:t>
            </w:r>
            <w:proofErr w:type="spellEnd"/>
            <w:r w:rsidRPr="00A74161">
              <w:rPr>
                <w:rFonts w:ascii="Times New Roman" w:eastAsiaTheme="minorHAnsi" w:hAnsi="Times New Roman"/>
                <w:sz w:val="24"/>
                <w:szCs w:val="24"/>
              </w:rPr>
              <w:t xml:space="preserve">. 6 п. 4.2.1.12 </w:t>
            </w:r>
          </w:p>
          <w:p w14:paraId="202EE43B" w14:textId="77777777" w:rsidR="00F71F88" w:rsidRPr="00A74161" w:rsidRDefault="00F71F88" w:rsidP="00F71F8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1">
              <w:rPr>
                <w:rFonts w:ascii="Times New Roman" w:hAnsi="Times New Roman"/>
                <w:sz w:val="24"/>
                <w:szCs w:val="24"/>
              </w:rPr>
              <w:t>иные основания</w:t>
            </w:r>
          </w:p>
        </w:tc>
        <w:tc>
          <w:tcPr>
            <w:tcW w:w="850" w:type="dxa"/>
            <w:vAlign w:val="center"/>
          </w:tcPr>
          <w:p w14:paraId="41F67E9B" w14:textId="6874949A" w:rsidR="00F71F88" w:rsidRPr="00A74161" w:rsidRDefault="005C4F50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gridSpan w:val="2"/>
            <w:vAlign w:val="center"/>
          </w:tcPr>
          <w:p w14:paraId="2863CB9D" w14:textId="0B053F32" w:rsidR="00F71F88" w:rsidRPr="00F71F88" w:rsidRDefault="00A06DA9" w:rsidP="00F71F8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18807F01" w14:textId="77777777"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A74161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55D2" w14:textId="77777777" w:rsidR="00E02FA0" w:rsidRDefault="00E02FA0" w:rsidP="009F120C">
      <w:pPr>
        <w:spacing w:after="0" w:line="240" w:lineRule="auto"/>
      </w:pPr>
      <w:r>
        <w:separator/>
      </w:r>
    </w:p>
  </w:endnote>
  <w:endnote w:type="continuationSeparator" w:id="0">
    <w:p w14:paraId="34F710AB" w14:textId="77777777" w:rsidR="00E02FA0" w:rsidRDefault="00E02FA0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AC24" w14:textId="77777777" w:rsidR="00E02FA0" w:rsidRDefault="00E02FA0" w:rsidP="009F120C">
      <w:pPr>
        <w:spacing w:after="0" w:line="240" w:lineRule="auto"/>
      </w:pPr>
      <w:r>
        <w:separator/>
      </w:r>
    </w:p>
  </w:footnote>
  <w:footnote w:type="continuationSeparator" w:id="0">
    <w:p w14:paraId="222FCACE" w14:textId="77777777" w:rsidR="00E02FA0" w:rsidRDefault="00E02FA0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C61F5D" w14:textId="77777777" w:rsidR="00940DCA" w:rsidRPr="009F120C" w:rsidRDefault="00940DC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B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EAE1E14" w14:textId="77777777" w:rsidR="00940DCA" w:rsidRDefault="00940D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04F3A"/>
    <w:multiLevelType w:val="hybridMultilevel"/>
    <w:tmpl w:val="74B4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01893"/>
    <w:rsid w:val="00002426"/>
    <w:rsid w:val="00003EDE"/>
    <w:rsid w:val="000128DE"/>
    <w:rsid w:val="00012A51"/>
    <w:rsid w:val="00012EBA"/>
    <w:rsid w:val="000135A0"/>
    <w:rsid w:val="00014491"/>
    <w:rsid w:val="00015BAA"/>
    <w:rsid w:val="000163C6"/>
    <w:rsid w:val="00024D6C"/>
    <w:rsid w:val="00033898"/>
    <w:rsid w:val="000438F7"/>
    <w:rsid w:val="0004698F"/>
    <w:rsid w:val="0005227D"/>
    <w:rsid w:val="00053C00"/>
    <w:rsid w:val="00061A23"/>
    <w:rsid w:val="00063048"/>
    <w:rsid w:val="00066684"/>
    <w:rsid w:val="000731AC"/>
    <w:rsid w:val="00073B0E"/>
    <w:rsid w:val="00074FB6"/>
    <w:rsid w:val="0007549F"/>
    <w:rsid w:val="000760C7"/>
    <w:rsid w:val="00081DB8"/>
    <w:rsid w:val="00084A1A"/>
    <w:rsid w:val="00085969"/>
    <w:rsid w:val="000866C2"/>
    <w:rsid w:val="00086D61"/>
    <w:rsid w:val="00087366"/>
    <w:rsid w:val="0009101C"/>
    <w:rsid w:val="00094796"/>
    <w:rsid w:val="00096037"/>
    <w:rsid w:val="000A431E"/>
    <w:rsid w:val="000B290E"/>
    <w:rsid w:val="000B2D28"/>
    <w:rsid w:val="000B4F57"/>
    <w:rsid w:val="000B672E"/>
    <w:rsid w:val="000B7ED2"/>
    <w:rsid w:val="000C1DD6"/>
    <w:rsid w:val="000C49E2"/>
    <w:rsid w:val="000C6019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36C"/>
    <w:rsid w:val="00130442"/>
    <w:rsid w:val="0013052D"/>
    <w:rsid w:val="00130D67"/>
    <w:rsid w:val="001329B5"/>
    <w:rsid w:val="00134517"/>
    <w:rsid w:val="001539A3"/>
    <w:rsid w:val="0015638C"/>
    <w:rsid w:val="00157E03"/>
    <w:rsid w:val="001660F3"/>
    <w:rsid w:val="00170AB1"/>
    <w:rsid w:val="001770C1"/>
    <w:rsid w:val="00180765"/>
    <w:rsid w:val="00186360"/>
    <w:rsid w:val="00192980"/>
    <w:rsid w:val="0019680F"/>
    <w:rsid w:val="001A74A7"/>
    <w:rsid w:val="001B06BA"/>
    <w:rsid w:val="001B1977"/>
    <w:rsid w:val="001B283C"/>
    <w:rsid w:val="001B3856"/>
    <w:rsid w:val="001B5941"/>
    <w:rsid w:val="001D2EA4"/>
    <w:rsid w:val="001D2ED7"/>
    <w:rsid w:val="001D4E01"/>
    <w:rsid w:val="001D5354"/>
    <w:rsid w:val="001F04DA"/>
    <w:rsid w:val="001F253A"/>
    <w:rsid w:val="0020285E"/>
    <w:rsid w:val="00204E9B"/>
    <w:rsid w:val="00206276"/>
    <w:rsid w:val="00212975"/>
    <w:rsid w:val="002129AC"/>
    <w:rsid w:val="00216336"/>
    <w:rsid w:val="0022269B"/>
    <w:rsid w:val="002244BA"/>
    <w:rsid w:val="002270C6"/>
    <w:rsid w:val="002347A1"/>
    <w:rsid w:val="00235454"/>
    <w:rsid w:val="00237AE8"/>
    <w:rsid w:val="00240563"/>
    <w:rsid w:val="00241EDE"/>
    <w:rsid w:val="00244BDE"/>
    <w:rsid w:val="00246C59"/>
    <w:rsid w:val="00247ED3"/>
    <w:rsid w:val="002561B1"/>
    <w:rsid w:val="0025675B"/>
    <w:rsid w:val="00256B42"/>
    <w:rsid w:val="0026395B"/>
    <w:rsid w:val="002652EC"/>
    <w:rsid w:val="002717B7"/>
    <w:rsid w:val="0027265A"/>
    <w:rsid w:val="0027374D"/>
    <w:rsid w:val="0027409E"/>
    <w:rsid w:val="00275D0A"/>
    <w:rsid w:val="0027707D"/>
    <w:rsid w:val="00277D43"/>
    <w:rsid w:val="00280943"/>
    <w:rsid w:val="00281BCD"/>
    <w:rsid w:val="00284506"/>
    <w:rsid w:val="00287858"/>
    <w:rsid w:val="002A2257"/>
    <w:rsid w:val="002A34A1"/>
    <w:rsid w:val="002A5596"/>
    <w:rsid w:val="002A5A9A"/>
    <w:rsid w:val="002A5CC7"/>
    <w:rsid w:val="002A63E8"/>
    <w:rsid w:val="002A64FC"/>
    <w:rsid w:val="002B078F"/>
    <w:rsid w:val="002B0FD4"/>
    <w:rsid w:val="002B5FFE"/>
    <w:rsid w:val="002C18C3"/>
    <w:rsid w:val="002C244A"/>
    <w:rsid w:val="002D0807"/>
    <w:rsid w:val="002D0C9C"/>
    <w:rsid w:val="002D1FC6"/>
    <w:rsid w:val="002D5C3D"/>
    <w:rsid w:val="002E2920"/>
    <w:rsid w:val="002E377E"/>
    <w:rsid w:val="002E6273"/>
    <w:rsid w:val="002E64EE"/>
    <w:rsid w:val="002F5457"/>
    <w:rsid w:val="00301208"/>
    <w:rsid w:val="003114DE"/>
    <w:rsid w:val="003123BA"/>
    <w:rsid w:val="00314954"/>
    <w:rsid w:val="003230C6"/>
    <w:rsid w:val="0032617C"/>
    <w:rsid w:val="0033489A"/>
    <w:rsid w:val="0034007F"/>
    <w:rsid w:val="003446D3"/>
    <w:rsid w:val="00344B30"/>
    <w:rsid w:val="003463E1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2EE6"/>
    <w:rsid w:val="00383768"/>
    <w:rsid w:val="00384CEE"/>
    <w:rsid w:val="003872F1"/>
    <w:rsid w:val="003904DC"/>
    <w:rsid w:val="0039638E"/>
    <w:rsid w:val="00397297"/>
    <w:rsid w:val="003A1A26"/>
    <w:rsid w:val="003A2FF0"/>
    <w:rsid w:val="003B20C7"/>
    <w:rsid w:val="003B26A2"/>
    <w:rsid w:val="003B57DE"/>
    <w:rsid w:val="003C43A1"/>
    <w:rsid w:val="003C466F"/>
    <w:rsid w:val="003C580B"/>
    <w:rsid w:val="003C6BB8"/>
    <w:rsid w:val="003C7850"/>
    <w:rsid w:val="003D01D5"/>
    <w:rsid w:val="003D5D8A"/>
    <w:rsid w:val="003E0D86"/>
    <w:rsid w:val="003F0296"/>
    <w:rsid w:val="003F1297"/>
    <w:rsid w:val="0040000C"/>
    <w:rsid w:val="00405685"/>
    <w:rsid w:val="00405B91"/>
    <w:rsid w:val="0041011D"/>
    <w:rsid w:val="0041674F"/>
    <w:rsid w:val="00416951"/>
    <w:rsid w:val="00420C18"/>
    <w:rsid w:val="00420D04"/>
    <w:rsid w:val="004216EA"/>
    <w:rsid w:val="0043559A"/>
    <w:rsid w:val="0044093A"/>
    <w:rsid w:val="0044582A"/>
    <w:rsid w:val="00452D9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2923"/>
    <w:rsid w:val="0047677D"/>
    <w:rsid w:val="0047717E"/>
    <w:rsid w:val="00480AC5"/>
    <w:rsid w:val="00486EEE"/>
    <w:rsid w:val="00493760"/>
    <w:rsid w:val="004966C6"/>
    <w:rsid w:val="004A16CA"/>
    <w:rsid w:val="004A18D7"/>
    <w:rsid w:val="004A4BC8"/>
    <w:rsid w:val="004A5A31"/>
    <w:rsid w:val="004A7684"/>
    <w:rsid w:val="004C038C"/>
    <w:rsid w:val="004C36F1"/>
    <w:rsid w:val="004C3F73"/>
    <w:rsid w:val="004C567C"/>
    <w:rsid w:val="004C63C5"/>
    <w:rsid w:val="004E2167"/>
    <w:rsid w:val="004E6924"/>
    <w:rsid w:val="004F02D6"/>
    <w:rsid w:val="004F2041"/>
    <w:rsid w:val="004F5FC6"/>
    <w:rsid w:val="004F6697"/>
    <w:rsid w:val="004F66B6"/>
    <w:rsid w:val="00513ABD"/>
    <w:rsid w:val="00527484"/>
    <w:rsid w:val="00532AC0"/>
    <w:rsid w:val="00532BED"/>
    <w:rsid w:val="00533DEB"/>
    <w:rsid w:val="00533FC1"/>
    <w:rsid w:val="0053758C"/>
    <w:rsid w:val="00541458"/>
    <w:rsid w:val="00542A51"/>
    <w:rsid w:val="005507DD"/>
    <w:rsid w:val="00554F37"/>
    <w:rsid w:val="0055658A"/>
    <w:rsid w:val="00564C8C"/>
    <w:rsid w:val="00565951"/>
    <w:rsid w:val="00565C93"/>
    <w:rsid w:val="005677FD"/>
    <w:rsid w:val="00570BCB"/>
    <w:rsid w:val="005758CD"/>
    <w:rsid w:val="0059572B"/>
    <w:rsid w:val="005A41A6"/>
    <w:rsid w:val="005B3385"/>
    <w:rsid w:val="005C1404"/>
    <w:rsid w:val="005C3CDB"/>
    <w:rsid w:val="005C4F50"/>
    <w:rsid w:val="005C620F"/>
    <w:rsid w:val="005D202E"/>
    <w:rsid w:val="005D4A01"/>
    <w:rsid w:val="005D6165"/>
    <w:rsid w:val="005D7ECA"/>
    <w:rsid w:val="005E20AC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4BCA"/>
    <w:rsid w:val="00636CC4"/>
    <w:rsid w:val="00637C30"/>
    <w:rsid w:val="00641778"/>
    <w:rsid w:val="00642A7D"/>
    <w:rsid w:val="006460D2"/>
    <w:rsid w:val="006516F2"/>
    <w:rsid w:val="0065543A"/>
    <w:rsid w:val="00661035"/>
    <w:rsid w:val="006630AF"/>
    <w:rsid w:val="0066490B"/>
    <w:rsid w:val="006671FF"/>
    <w:rsid w:val="00674288"/>
    <w:rsid w:val="006817E8"/>
    <w:rsid w:val="00695E4F"/>
    <w:rsid w:val="006966A1"/>
    <w:rsid w:val="006A4A47"/>
    <w:rsid w:val="006A50CB"/>
    <w:rsid w:val="006A56A5"/>
    <w:rsid w:val="006A56D0"/>
    <w:rsid w:val="006B4178"/>
    <w:rsid w:val="006B533B"/>
    <w:rsid w:val="006C4963"/>
    <w:rsid w:val="006D181D"/>
    <w:rsid w:val="006D25DE"/>
    <w:rsid w:val="006D3BB9"/>
    <w:rsid w:val="006E5608"/>
    <w:rsid w:val="006F2953"/>
    <w:rsid w:val="006F333E"/>
    <w:rsid w:val="006F374A"/>
    <w:rsid w:val="006F5F5D"/>
    <w:rsid w:val="00701339"/>
    <w:rsid w:val="00701C5D"/>
    <w:rsid w:val="007029DF"/>
    <w:rsid w:val="007030BE"/>
    <w:rsid w:val="0070691D"/>
    <w:rsid w:val="00721A5C"/>
    <w:rsid w:val="00722202"/>
    <w:rsid w:val="00724A4F"/>
    <w:rsid w:val="00727119"/>
    <w:rsid w:val="007308C1"/>
    <w:rsid w:val="00733D2E"/>
    <w:rsid w:val="00734E6C"/>
    <w:rsid w:val="00736F0D"/>
    <w:rsid w:val="00740A83"/>
    <w:rsid w:val="00741507"/>
    <w:rsid w:val="0074428F"/>
    <w:rsid w:val="00744B3B"/>
    <w:rsid w:val="007456C5"/>
    <w:rsid w:val="007536DB"/>
    <w:rsid w:val="00753C20"/>
    <w:rsid w:val="00754A68"/>
    <w:rsid w:val="007654C1"/>
    <w:rsid w:val="00765E58"/>
    <w:rsid w:val="00767907"/>
    <w:rsid w:val="00771731"/>
    <w:rsid w:val="00773386"/>
    <w:rsid w:val="00773E45"/>
    <w:rsid w:val="00773FBC"/>
    <w:rsid w:val="007748BB"/>
    <w:rsid w:val="00775FAD"/>
    <w:rsid w:val="00780CFE"/>
    <w:rsid w:val="00784199"/>
    <w:rsid w:val="0079087C"/>
    <w:rsid w:val="00793F63"/>
    <w:rsid w:val="0079596C"/>
    <w:rsid w:val="007964A5"/>
    <w:rsid w:val="00796CE3"/>
    <w:rsid w:val="00797FBC"/>
    <w:rsid w:val="007A1A91"/>
    <w:rsid w:val="007A46BA"/>
    <w:rsid w:val="007A52E4"/>
    <w:rsid w:val="007B0932"/>
    <w:rsid w:val="007B6246"/>
    <w:rsid w:val="007B6357"/>
    <w:rsid w:val="007B7C6F"/>
    <w:rsid w:val="007C00B2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8020D1"/>
    <w:rsid w:val="008049A4"/>
    <w:rsid w:val="00806C27"/>
    <w:rsid w:val="008147EE"/>
    <w:rsid w:val="00815DEE"/>
    <w:rsid w:val="00817977"/>
    <w:rsid w:val="00827EE5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65F7C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4FB3"/>
    <w:rsid w:val="008A6913"/>
    <w:rsid w:val="008C3318"/>
    <w:rsid w:val="008C59C2"/>
    <w:rsid w:val="008C79AF"/>
    <w:rsid w:val="008D1D36"/>
    <w:rsid w:val="008D3410"/>
    <w:rsid w:val="008D40B2"/>
    <w:rsid w:val="008D460F"/>
    <w:rsid w:val="008E5098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1CC9"/>
    <w:rsid w:val="0092320B"/>
    <w:rsid w:val="009308B3"/>
    <w:rsid w:val="009345D1"/>
    <w:rsid w:val="00935415"/>
    <w:rsid w:val="0093650E"/>
    <w:rsid w:val="00937D8B"/>
    <w:rsid w:val="00940DCA"/>
    <w:rsid w:val="009413F9"/>
    <w:rsid w:val="0094197B"/>
    <w:rsid w:val="0095515C"/>
    <w:rsid w:val="00974141"/>
    <w:rsid w:val="00974871"/>
    <w:rsid w:val="009753EB"/>
    <w:rsid w:val="009775A7"/>
    <w:rsid w:val="009804A2"/>
    <w:rsid w:val="00980A43"/>
    <w:rsid w:val="00981AAF"/>
    <w:rsid w:val="00983452"/>
    <w:rsid w:val="00984365"/>
    <w:rsid w:val="00987388"/>
    <w:rsid w:val="00991401"/>
    <w:rsid w:val="00996CF1"/>
    <w:rsid w:val="009A078F"/>
    <w:rsid w:val="009B2046"/>
    <w:rsid w:val="009B2645"/>
    <w:rsid w:val="009C0433"/>
    <w:rsid w:val="009C493E"/>
    <w:rsid w:val="009D049B"/>
    <w:rsid w:val="009D30F6"/>
    <w:rsid w:val="009D450D"/>
    <w:rsid w:val="009D5ECF"/>
    <w:rsid w:val="009D76BF"/>
    <w:rsid w:val="009E0F01"/>
    <w:rsid w:val="009E1295"/>
    <w:rsid w:val="009E5235"/>
    <w:rsid w:val="009E6E10"/>
    <w:rsid w:val="009F120C"/>
    <w:rsid w:val="00A00347"/>
    <w:rsid w:val="00A06DA9"/>
    <w:rsid w:val="00A12080"/>
    <w:rsid w:val="00A1494A"/>
    <w:rsid w:val="00A17ECA"/>
    <w:rsid w:val="00A20719"/>
    <w:rsid w:val="00A220F6"/>
    <w:rsid w:val="00A32646"/>
    <w:rsid w:val="00A4222C"/>
    <w:rsid w:val="00A42454"/>
    <w:rsid w:val="00A436FB"/>
    <w:rsid w:val="00A5093E"/>
    <w:rsid w:val="00A5212A"/>
    <w:rsid w:val="00A53660"/>
    <w:rsid w:val="00A53734"/>
    <w:rsid w:val="00A55BA7"/>
    <w:rsid w:val="00A60C1D"/>
    <w:rsid w:val="00A63F68"/>
    <w:rsid w:val="00A6772C"/>
    <w:rsid w:val="00A73234"/>
    <w:rsid w:val="00A74161"/>
    <w:rsid w:val="00A84BCC"/>
    <w:rsid w:val="00A86899"/>
    <w:rsid w:val="00AA0294"/>
    <w:rsid w:val="00AA1A8C"/>
    <w:rsid w:val="00AA2223"/>
    <w:rsid w:val="00AB2606"/>
    <w:rsid w:val="00AB36FC"/>
    <w:rsid w:val="00AC196E"/>
    <w:rsid w:val="00AC2C5B"/>
    <w:rsid w:val="00AC3D59"/>
    <w:rsid w:val="00AC4E1D"/>
    <w:rsid w:val="00AC54F5"/>
    <w:rsid w:val="00AD3C1D"/>
    <w:rsid w:val="00AD4391"/>
    <w:rsid w:val="00AD5812"/>
    <w:rsid w:val="00AE1553"/>
    <w:rsid w:val="00AE2D25"/>
    <w:rsid w:val="00AE481D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15D"/>
    <w:rsid w:val="00B36499"/>
    <w:rsid w:val="00B36ED5"/>
    <w:rsid w:val="00B524D2"/>
    <w:rsid w:val="00B53EBC"/>
    <w:rsid w:val="00B64E1C"/>
    <w:rsid w:val="00B64FEE"/>
    <w:rsid w:val="00B65663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C01A52"/>
    <w:rsid w:val="00C05DC1"/>
    <w:rsid w:val="00C07DD0"/>
    <w:rsid w:val="00C10D3A"/>
    <w:rsid w:val="00C10E64"/>
    <w:rsid w:val="00C11859"/>
    <w:rsid w:val="00C11E2E"/>
    <w:rsid w:val="00C1561E"/>
    <w:rsid w:val="00C22AFA"/>
    <w:rsid w:val="00C27C0A"/>
    <w:rsid w:val="00C301AF"/>
    <w:rsid w:val="00C30AC9"/>
    <w:rsid w:val="00C30BF8"/>
    <w:rsid w:val="00C33BC6"/>
    <w:rsid w:val="00C357C1"/>
    <w:rsid w:val="00C36193"/>
    <w:rsid w:val="00C4117A"/>
    <w:rsid w:val="00C44E60"/>
    <w:rsid w:val="00C4666C"/>
    <w:rsid w:val="00C5046A"/>
    <w:rsid w:val="00C51BEA"/>
    <w:rsid w:val="00C52690"/>
    <w:rsid w:val="00C568B4"/>
    <w:rsid w:val="00C57695"/>
    <w:rsid w:val="00C62A92"/>
    <w:rsid w:val="00C64A2E"/>
    <w:rsid w:val="00C65D12"/>
    <w:rsid w:val="00C66F75"/>
    <w:rsid w:val="00C738B8"/>
    <w:rsid w:val="00C83584"/>
    <w:rsid w:val="00C96205"/>
    <w:rsid w:val="00CA63FA"/>
    <w:rsid w:val="00CB21FF"/>
    <w:rsid w:val="00CB3D55"/>
    <w:rsid w:val="00CC1204"/>
    <w:rsid w:val="00CC5DA5"/>
    <w:rsid w:val="00CD28C9"/>
    <w:rsid w:val="00CD57A9"/>
    <w:rsid w:val="00CD5B64"/>
    <w:rsid w:val="00CE3334"/>
    <w:rsid w:val="00CE6162"/>
    <w:rsid w:val="00CF397A"/>
    <w:rsid w:val="00CF46B6"/>
    <w:rsid w:val="00CF795E"/>
    <w:rsid w:val="00CF7BB2"/>
    <w:rsid w:val="00D04798"/>
    <w:rsid w:val="00D04BD3"/>
    <w:rsid w:val="00D148CA"/>
    <w:rsid w:val="00D23549"/>
    <w:rsid w:val="00D24609"/>
    <w:rsid w:val="00D24F37"/>
    <w:rsid w:val="00D24F48"/>
    <w:rsid w:val="00D26526"/>
    <w:rsid w:val="00D272F7"/>
    <w:rsid w:val="00D3376C"/>
    <w:rsid w:val="00D34114"/>
    <w:rsid w:val="00D37CAC"/>
    <w:rsid w:val="00D4031D"/>
    <w:rsid w:val="00D413B7"/>
    <w:rsid w:val="00D42D13"/>
    <w:rsid w:val="00D42F69"/>
    <w:rsid w:val="00D4689B"/>
    <w:rsid w:val="00D46962"/>
    <w:rsid w:val="00D4783D"/>
    <w:rsid w:val="00D609E6"/>
    <w:rsid w:val="00D62591"/>
    <w:rsid w:val="00D63E87"/>
    <w:rsid w:val="00D64ABB"/>
    <w:rsid w:val="00D71B1B"/>
    <w:rsid w:val="00D753D0"/>
    <w:rsid w:val="00D8131C"/>
    <w:rsid w:val="00D83ADC"/>
    <w:rsid w:val="00D86926"/>
    <w:rsid w:val="00D90042"/>
    <w:rsid w:val="00D92306"/>
    <w:rsid w:val="00D95BDC"/>
    <w:rsid w:val="00DA3555"/>
    <w:rsid w:val="00DA3895"/>
    <w:rsid w:val="00DA466A"/>
    <w:rsid w:val="00DA49B9"/>
    <w:rsid w:val="00DB3713"/>
    <w:rsid w:val="00DB6AD2"/>
    <w:rsid w:val="00DB71A4"/>
    <w:rsid w:val="00DC0751"/>
    <w:rsid w:val="00DC2035"/>
    <w:rsid w:val="00DD2D2A"/>
    <w:rsid w:val="00DD4A70"/>
    <w:rsid w:val="00DE1879"/>
    <w:rsid w:val="00DE1B9E"/>
    <w:rsid w:val="00DE21BE"/>
    <w:rsid w:val="00DE5FF0"/>
    <w:rsid w:val="00DE6455"/>
    <w:rsid w:val="00DE73B0"/>
    <w:rsid w:val="00E02FA0"/>
    <w:rsid w:val="00E06E45"/>
    <w:rsid w:val="00E14A3F"/>
    <w:rsid w:val="00E171BE"/>
    <w:rsid w:val="00E238AE"/>
    <w:rsid w:val="00E25C35"/>
    <w:rsid w:val="00E25F20"/>
    <w:rsid w:val="00E26A6A"/>
    <w:rsid w:val="00E30643"/>
    <w:rsid w:val="00E32C81"/>
    <w:rsid w:val="00E37E75"/>
    <w:rsid w:val="00E56584"/>
    <w:rsid w:val="00E566C5"/>
    <w:rsid w:val="00E56961"/>
    <w:rsid w:val="00E57777"/>
    <w:rsid w:val="00E60551"/>
    <w:rsid w:val="00E663AF"/>
    <w:rsid w:val="00E7443E"/>
    <w:rsid w:val="00E76543"/>
    <w:rsid w:val="00E91415"/>
    <w:rsid w:val="00E95350"/>
    <w:rsid w:val="00EA5464"/>
    <w:rsid w:val="00EC034A"/>
    <w:rsid w:val="00ED25F9"/>
    <w:rsid w:val="00ED2CEB"/>
    <w:rsid w:val="00ED3C99"/>
    <w:rsid w:val="00EF161F"/>
    <w:rsid w:val="00EF6A3B"/>
    <w:rsid w:val="00EF6F18"/>
    <w:rsid w:val="00F02F96"/>
    <w:rsid w:val="00F10C63"/>
    <w:rsid w:val="00F15DBC"/>
    <w:rsid w:val="00F160E3"/>
    <w:rsid w:val="00F44605"/>
    <w:rsid w:val="00F46EAE"/>
    <w:rsid w:val="00F530FB"/>
    <w:rsid w:val="00F54020"/>
    <w:rsid w:val="00F5628B"/>
    <w:rsid w:val="00F57A1A"/>
    <w:rsid w:val="00F61FCE"/>
    <w:rsid w:val="00F66D88"/>
    <w:rsid w:val="00F67090"/>
    <w:rsid w:val="00F71F88"/>
    <w:rsid w:val="00F75DCF"/>
    <w:rsid w:val="00F773B8"/>
    <w:rsid w:val="00F81D83"/>
    <w:rsid w:val="00F84328"/>
    <w:rsid w:val="00F97371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3F92"/>
    <w:rsid w:val="00FD583D"/>
    <w:rsid w:val="00FD72C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6C30"/>
  <w15:docId w15:val="{2A8552C3-0622-46C1-9523-9EE2541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  <w:style w:type="character" w:customStyle="1" w:styleId="extended-textfull">
    <w:name w:val="extended-text__full"/>
    <w:rsid w:val="0007549F"/>
  </w:style>
  <w:style w:type="character" w:customStyle="1" w:styleId="30">
    <w:name w:val="Заголовок 3 Знак"/>
    <w:basedOn w:val="a0"/>
    <w:link w:val="3"/>
    <w:uiPriority w:val="9"/>
    <w:rsid w:val="00247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76D1-43C9-4679-9991-18A3E62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Пользователь</cp:lastModifiedBy>
  <cp:revision>15</cp:revision>
  <cp:lastPrinted>2021-12-30T13:00:00Z</cp:lastPrinted>
  <dcterms:created xsi:type="dcterms:W3CDTF">2022-01-12T07:22:00Z</dcterms:created>
  <dcterms:modified xsi:type="dcterms:W3CDTF">2023-10-20T10:18:00Z</dcterms:modified>
</cp:coreProperties>
</file>